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!-- Generated by Aspose.Words for .NET 23.8.0 -->
  <w:body>
    <w:p w:rsidR="00AD5908" w:rsidP="003B5E16" w14:paraId="42DC8E34" w14:textId="03F0C584">
      <w:pPr>
        <w:spacing w:after="120" w:line="240" w:lineRule="auto"/>
        <w:jc w:val="center"/>
        <w:rPr>
          <w:b/>
          <w:sz w:val="24"/>
          <w:szCs w:val="24"/>
          <w:lang w:eastAsia="ru-RU" w:bidi="hi-IN"/>
        </w:rPr>
      </w:pPr>
      <w:r w:rsidRPr="0048546D">
        <w:rPr>
          <w:b/>
          <w:bCs/>
          <w:kern w:val="36"/>
          <w:sz w:val="24"/>
          <w:szCs w:val="24"/>
        </w:rPr>
        <w:t>Протокол подведения итогов определения поставщика (подрядчика, исполнителя)</w:t>
      </w:r>
      <w:r w:rsidRPr="008B2756">
        <w:rPr>
          <w:b/>
          <w:bCs/>
          <w:kern w:val="36"/>
          <w:sz w:val="24"/>
          <w:szCs w:val="24"/>
        </w:rPr>
        <w:t xml:space="preserve"> </w:t>
      </w:r>
      <w:r w:rsidR="00AA15E3">
        <w:rPr>
          <w:b/>
          <w:bCs/>
          <w:kern w:val="36"/>
          <w:sz w:val="24"/>
          <w:szCs w:val="24"/>
        </w:rPr>
        <w:t xml:space="preserve">по закупке </w:t>
      </w:r>
      <w:bookmarkStart w:id="0" w:name="_GoBack"/>
      <w:bookmarkEnd w:id="0"/>
      <w:r w:rsidRPr="008B2756">
        <w:rPr>
          <w:b/>
          <w:sz w:val="24"/>
          <w:szCs w:val="24"/>
          <w:lang w:eastAsia="ru-RU" w:bidi="hi-IN"/>
        </w:rPr>
        <w:t>0249100000324000176</w:t>
      </w: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4"/>
        <w:gridCol w:w="5199"/>
      </w:tblGrid>
      <w:tr w14:paraId="4BF15F4F" w14:textId="77777777" w:rsidTr="00F84539">
        <w:tblPrEx>
          <w:tblW w:w="992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4723" w:type="dxa"/>
          </w:tcPr>
          <w:p w:rsidR="00847323" w:rsidRPr="0097645D" w:rsidP="00B2552A" w14:paraId="45A58204" w14:textId="77777777">
            <w:pPr>
              <w:spacing w:before="120" w:after="120"/>
              <w:outlineLvl w:val="1"/>
              <w:rPr>
                <w:bCs/>
                <w:kern w:val="36"/>
                <w:sz w:val="24"/>
                <w:szCs w:val="24"/>
              </w:rPr>
            </w:pPr>
          </w:p>
        </w:tc>
        <w:tc>
          <w:tcPr>
            <w:tcW w:w="5198" w:type="dxa"/>
          </w:tcPr>
          <w:p w:rsidR="00847323" w:rsidRPr="008B2756" w:rsidP="00B2552A" w14:paraId="7979AD11" w14:textId="77777777">
            <w:pPr>
              <w:spacing w:before="120" w:after="120"/>
              <w:ind w:left="-108" w:right="-108"/>
              <w:jc w:val="right"/>
              <w:rPr>
                <w:sz w:val="24"/>
                <w:szCs w:val="24"/>
              </w:rPr>
            </w:pPr>
            <w:r w:rsidRPr="00496C79">
              <w:rPr>
                <w:sz w:val="24"/>
                <w:szCs w:val="24"/>
              </w:rPr>
              <w:t xml:space="preserve">Дата подведения итогов </w:t>
            </w:r>
            <w:r>
              <w:rPr>
                <w:sz w:val="24"/>
                <w:szCs w:val="24"/>
              </w:rPr>
              <w:t xml:space="preserve">определения поставщика </w:t>
            </w:r>
            <w:r w:rsidRPr="00496C79">
              <w:rPr>
                <w:sz w:val="24"/>
                <w:szCs w:val="24"/>
              </w:rPr>
              <w:t>(подрядчика, исполнителя):</w:t>
            </w:r>
            <w:r>
              <w:rPr>
                <w:sz w:val="24"/>
                <w:szCs w:val="24"/>
              </w:rPr>
              <w:t xml:space="preserve"> </w:t>
            </w:r>
            <w:r w:rsidRPr="008B2756">
              <w:rPr>
                <w:sz w:val="24"/>
                <w:szCs w:val="24"/>
                <w:lang w:eastAsia="zh-CN" w:bidi="hi-IN"/>
              </w:rPr>
              <w:t>27.12.2024</w:t>
            </w:r>
          </w:p>
        </w:tc>
      </w:tr>
    </w:tbl>
    <w:p w:rsidR="00AD5908" w:rsidRPr="008B2756" w:rsidP="00847323" w14:paraId="30A3CA49" w14:textId="1A2028A1">
      <w:pPr>
        <w:numPr>
          <w:ilvl w:val="0"/>
          <w:numId w:val="1"/>
        </w:numPr>
        <w:tabs>
          <w:tab w:val="clear" w:pos="720"/>
          <w:tab w:val="left" w:pos="1134"/>
        </w:tabs>
        <w:spacing w:before="120" w:after="120" w:line="240" w:lineRule="auto"/>
        <w:ind w:left="0"/>
        <w:rPr>
          <w:sz w:val="24"/>
          <w:szCs w:val="24"/>
        </w:rPr>
      </w:pPr>
      <w:r w:rsidRPr="008B2756">
        <w:rPr>
          <w:snapToGrid w:val="0"/>
          <w:sz w:val="24"/>
          <w:szCs w:val="24"/>
          <w:lang w:eastAsia="zh-CN" w:bidi="hi-IN"/>
        </w:rPr>
        <w:t>Организатор закупки:</w:t>
      </w:r>
      <w:r w:rsidRPr="00F06289" w:rsidR="00F06289">
        <w:rPr>
          <w:sz w:val="24"/>
          <w:szCs w:val="24"/>
          <w:lang w:eastAsia="zh-CN" w:bidi="hi-IN"/>
        </w:rPr>
        <w:t xml:space="preserve"> </w:t>
      </w:r>
      <w:r w:rsidR="00F06289">
        <w:rPr>
          <w:sz w:val="24"/>
          <w:szCs w:val="24"/>
          <w:lang w:eastAsia="zh-CN" w:bidi="hi-IN"/>
        </w:rPr>
        <w:t>ОТДЕЛЕНИЕ ФОНДА ПЕНСИОННОГО И СОЦИАЛЬНОГО СТРАХОВАНИЯ РОССИЙСКОЙ ФЕДЕРАЦИИ ПО МУРМАНСКОЙ ОБЛАСТИ</w:t>
      </w:r>
    </w:p>
    <w:p w:rsidR="00AD5908" w:rsidRPr="008B2756" w:rsidP="00847323" w14:paraId="1694295D" w14:textId="77777777">
      <w:pPr>
        <w:tabs>
          <w:tab w:val="left" w:pos="1134"/>
        </w:tabs>
        <w:spacing w:before="120" w:after="12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З</w:t>
      </w:r>
      <w:r w:rsidRPr="008B2756">
        <w:rPr>
          <w:sz w:val="24"/>
          <w:szCs w:val="24"/>
        </w:rPr>
        <w:t>аказчик</w:t>
      </w:r>
      <w:r>
        <w:rPr>
          <w:sz w:val="24"/>
          <w:szCs w:val="24"/>
        </w:rPr>
        <w:t>(</w:t>
      </w:r>
      <w:r w:rsidRPr="008B2756">
        <w:rPr>
          <w:sz w:val="24"/>
          <w:szCs w:val="24"/>
        </w:rPr>
        <w:t>и</w:t>
      </w:r>
      <w:r>
        <w:rPr>
          <w:sz w:val="24"/>
          <w:szCs w:val="24"/>
        </w:rPr>
        <w:t>)</w:t>
      </w:r>
      <w:r w:rsidRPr="008B2756">
        <w:rPr>
          <w:sz w:val="24"/>
          <w:szCs w:val="24"/>
          <w:lang w:val="en-US"/>
        </w:rPr>
        <w:t xml:space="preserve">: </w:t>
      </w:r>
    </w:p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23"/>
      </w:tblGrid>
      <w:tr w14:paraId="1E8EC17C" w14:textId="77777777" w:rsidTr="00847323">
        <w:tblPrEx>
          <w:tblW w:w="992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rPr>
          <w:jc w:val="center"/>
        </w:trPr>
        <w:tc>
          <w:tcPr>
            <w:tcW w:w="10031" w:type="dxa"/>
          </w:tcPr>
          <w:p w:rsidR="00AD5908" w:rsidRPr="008B2756" w:rsidP="00847323" w14:paraId="4D039C44" w14:textId="77777777">
            <w:pPr>
              <w:tabs>
                <w:tab w:val="left" w:pos="1134"/>
              </w:tabs>
              <w:spacing w:before="120" w:after="120"/>
              <w:ind w:left="-108"/>
              <w:contextualSpacing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ОТДЕЛЕНИЕ ФОНДА ПЕНСИОННОГО И СОЦИАЛЬНОГО СТРАХОВАНИЯ РОССИЙСКОЙ ФЕДЕРАЦИИ ПО МУРМАНСКОЙ ОБЛАСТИ</w:t>
            </w:r>
          </w:p>
        </w:tc>
      </w:tr>
    </w:tbl>
    <w:p w:rsidR="006F376C" w:rsidP="00847323" w14:paraId="65A17149" w14:textId="77777777">
      <w:pPr>
        <w:numPr>
          <w:ilvl w:val="0"/>
          <w:numId w:val="1"/>
        </w:numPr>
        <w:tabs>
          <w:tab w:val="clear" w:pos="720"/>
          <w:tab w:val="left" w:pos="1134"/>
        </w:tabs>
        <w:spacing w:before="120" w:after="120" w:line="240" w:lineRule="auto"/>
        <w:ind w:left="0"/>
        <w:rPr>
          <w:sz w:val="24"/>
          <w:szCs w:val="24"/>
        </w:rPr>
      </w:pPr>
      <w:r w:rsidRPr="00945719">
        <w:rPr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945719">
        <w:rPr>
          <w:snapToGrid w:val="0"/>
          <w:sz w:val="24"/>
          <w:szCs w:val="24"/>
          <w:lang w:val="en-US" w:eastAsia="zh-CN" w:bidi="hi-IN"/>
        </w:rPr>
        <w:t xml:space="preserve"> </w:t>
      </w:r>
      <w:r w:rsidRPr="00945719">
        <w:rPr>
          <w:snapToGrid w:val="0"/>
          <w:sz w:val="24"/>
          <w:szCs w:val="24"/>
          <w:lang w:eastAsia="zh-CN" w:bidi="hi-IN"/>
        </w:rPr>
        <w:t>241519112005551900100102530019511242</w:t>
      </w:r>
    </w:p>
    <w:p w:rsidR="00AD5908" w:rsidRPr="008B2756" w:rsidP="00847323" w14:paraId="7D83E30B" w14:textId="201E8F20">
      <w:pPr>
        <w:numPr>
          <w:ilvl w:val="0"/>
          <w:numId w:val="1"/>
        </w:numPr>
        <w:tabs>
          <w:tab w:val="clear" w:pos="720"/>
          <w:tab w:val="left" w:pos="1134"/>
        </w:tabs>
        <w:spacing w:before="120" w:after="120" w:line="240" w:lineRule="auto"/>
        <w:ind w:left="0"/>
        <w:jc w:val="both"/>
        <w:rPr>
          <w:sz w:val="24"/>
          <w:szCs w:val="24"/>
        </w:rPr>
      </w:pPr>
      <w:r w:rsidRPr="008B2756">
        <w:rPr>
          <w:sz w:val="24"/>
          <w:szCs w:val="24"/>
        </w:rPr>
        <w:t>Наименование</w:t>
      </w:r>
      <w:r w:rsidR="00036417">
        <w:rPr>
          <w:sz w:val="24"/>
          <w:szCs w:val="24"/>
        </w:rPr>
        <w:t xml:space="preserve"> объекта закупки</w:t>
      </w:r>
      <w:r w:rsidRPr="008B2756">
        <w:rPr>
          <w:sz w:val="24"/>
          <w:szCs w:val="24"/>
        </w:rPr>
        <w:t xml:space="preserve">: </w:t>
      </w:r>
      <w:r w:rsidRPr="008B2756">
        <w:rPr>
          <w:snapToGrid w:val="0"/>
          <w:sz w:val="24"/>
          <w:szCs w:val="24"/>
          <w:lang w:eastAsia="zh-CN" w:bidi="hi-IN"/>
        </w:rPr>
        <w:t>Оказание услуг по ремонту и техническому обслуживанию средств вычислительной техники</w:t>
      </w:r>
    </w:p>
    <w:p w:rsidR="00AD5908" w:rsidRPr="00847323" w:rsidP="00D86C46" w14:paraId="47AA21EB" w14:textId="117DB42C">
      <w:pPr>
        <w:numPr>
          <w:ilvl w:val="0"/>
          <w:numId w:val="1"/>
        </w:numPr>
        <w:tabs>
          <w:tab w:val="clear" w:pos="720"/>
          <w:tab w:val="left" w:pos="1134"/>
        </w:tabs>
        <w:spacing w:before="120" w:after="120" w:line="240" w:lineRule="auto"/>
        <w:ind w:left="0"/>
        <w:contextualSpacing/>
        <w:jc w:val="both"/>
        <w:rPr>
          <w:sz w:val="24"/>
          <w:szCs w:val="24"/>
        </w:rPr>
      </w:pPr>
      <w:r w:rsidRPr="001522E8">
        <w:rPr>
          <w:snapToGrid w:val="0"/>
          <w:sz w:val="24"/>
          <w:szCs w:val="24"/>
          <w:lang w:eastAsia="zh-CN" w:bidi="hi-IN"/>
        </w:rPr>
        <w:t xml:space="preserve">Начальная (максимальная) цена контракта / максимальное значение цены </w:t>
      </w:r>
      <w:r w:rsidRPr="001522E8">
        <w:rPr>
          <w:snapToGrid w:val="0"/>
          <w:sz w:val="24"/>
          <w:szCs w:val="24"/>
          <w:lang w:eastAsia="zh-CN" w:bidi="hi-IN"/>
        </w:rPr>
        <w:t>контракта:</w:t>
      </w:r>
      <w:r w:rsidR="00992F6D">
        <w:rPr>
          <w:sz w:val="24"/>
          <w:szCs w:val="24"/>
        </w:rPr>
        <w:t xml:space="preserve"> </w:t>
      </w:r>
      <w:r w:rsidRPr="008B2756">
        <w:rPr>
          <w:snapToGrid w:val="0"/>
          <w:sz w:val="24"/>
          <w:szCs w:val="24"/>
          <w:lang w:eastAsia="zh-CN" w:bidi="hi-IN"/>
        </w:rPr>
        <w:t>3 255 900,00</w:t>
      </w:r>
      <w:r w:rsidR="00F823EE">
        <w:rPr>
          <w:snapToGrid w:val="0"/>
          <w:sz w:val="24"/>
          <w:szCs w:val="24"/>
          <w:lang w:eastAsia="zh-CN" w:bidi="hi-IN"/>
        </w:rPr>
        <w:t xml:space="preserve"> рублей</w:t>
      </w:r>
    </w:p>
    <w:p w:rsidR="00D86C46" w:rsidRPr="00D86C46" w:rsidP="00D86C46" w14:paraId="60BECD0E" w14:textId="77777777">
      <w:pPr>
        <w:spacing w:before="120" w:after="120" w:line="240" w:lineRule="auto"/>
        <w:rPr>
          <w:sz w:val="24"/>
          <w:szCs w:val="24"/>
          <w:lang w:eastAsia="ru-RU"/>
        </w:rPr>
      </w:pPr>
      <w:r w:rsidRPr="00D86C46">
        <w:rPr>
          <w:sz w:val="24"/>
          <w:szCs w:val="24"/>
          <w:lang w:eastAsia="ru-RU"/>
        </w:rPr>
        <w:t>Начальная сумма цен единиц товара, работы, услуги: 2 245 093,36 рублей</w:t>
      </w:r>
    </w:p>
    <w:p w:rsidR="001C144D" w:rsidRPr="00A671FD" w:rsidP="00D86C46" w14:paraId="64E41733" w14:textId="4C75442F">
      <w:pPr>
        <w:numPr>
          <w:ilvl w:val="0"/>
          <w:numId w:val="1"/>
        </w:numPr>
        <w:tabs>
          <w:tab w:val="clear" w:pos="720"/>
          <w:tab w:val="left" w:pos="1134"/>
        </w:tabs>
        <w:spacing w:before="120" w:after="120" w:line="240" w:lineRule="auto"/>
        <w:ind w:left="0"/>
        <w:jc w:val="both"/>
        <w:rPr>
          <w:sz w:val="24"/>
          <w:szCs w:val="24"/>
        </w:rPr>
      </w:pPr>
      <w:r w:rsidRPr="001C144D">
        <w:rPr>
          <w:sz w:val="24"/>
          <w:szCs w:val="24"/>
        </w:rPr>
        <w:t xml:space="preserve">Извещение </w:t>
      </w:r>
      <w:r w:rsidRPr="001C144D">
        <w:rPr>
          <w:sz w:val="24"/>
          <w:szCs w:val="24"/>
        </w:rPr>
        <w:t>размещен</w:t>
      </w:r>
      <w:r w:rsidR="00850B6C">
        <w:rPr>
          <w:sz w:val="24"/>
          <w:szCs w:val="24"/>
        </w:rPr>
        <w:t>о</w:t>
      </w:r>
      <w:r w:rsidRPr="001C144D">
        <w:rPr>
          <w:sz w:val="24"/>
          <w:szCs w:val="24"/>
        </w:rPr>
        <w:t xml:space="preserve"> на официальном сайте единой информационной системы в </w:t>
      </w:r>
      <w:r w:rsidR="00055703">
        <w:rPr>
          <w:sz w:val="24"/>
          <w:szCs w:val="24"/>
        </w:rPr>
        <w:t xml:space="preserve">сфере закупок </w:t>
      </w:r>
      <w:hyperlink r:id="rId5" w:history="1">
        <w:r w:rsidRPr="00B23BEF" w:rsidR="00055703">
          <w:rPr>
            <w:rStyle w:val="Hyperlink"/>
            <w:sz w:val="24"/>
            <w:szCs w:val="24"/>
          </w:rPr>
          <w:t>http://zakupki.gov.ru/</w:t>
        </w:r>
      </w:hyperlink>
      <w:r w:rsidRPr="00B23BEF" w:rsidR="00055703">
        <w:rPr>
          <w:sz w:val="24"/>
          <w:szCs w:val="24"/>
        </w:rPr>
        <w:t xml:space="preserve">, а также на сайте электронной площадки «РТС-тендер» </w:t>
      </w:r>
      <w:hyperlink r:id="rId6" w:history="1">
        <w:r w:rsidRPr="00B23BEF" w:rsidR="00055703">
          <w:rPr>
            <w:rStyle w:val="Hyperlink"/>
            <w:sz w:val="24"/>
            <w:szCs w:val="24"/>
          </w:rPr>
          <w:t>http://www.rts-tender.ru/</w:t>
        </w:r>
      </w:hyperlink>
      <w:r w:rsidRPr="00B23BEF" w:rsidR="00055703">
        <w:rPr>
          <w:sz w:val="24"/>
          <w:szCs w:val="24"/>
        </w:rPr>
        <w:t>.</w:t>
      </w:r>
    </w:p>
    <w:p w:rsidR="00AD5908" w:rsidRPr="00AA1A3E" w:rsidP="00AA1A3E" w14:paraId="44034AFD" w14:textId="11D30C20">
      <w:pPr>
        <w:pStyle w:val="ListParagraph"/>
        <w:numPr>
          <w:ilvl w:val="0"/>
          <w:numId w:val="1"/>
        </w:numPr>
        <w:tabs>
          <w:tab w:val="num" w:pos="360"/>
          <w:tab w:val="clear" w:pos="720"/>
          <w:tab w:val="left" w:pos="1134"/>
        </w:tabs>
        <w:spacing w:after="120" w:line="240" w:lineRule="auto"/>
        <w:ind w:left="0" w:hanging="357"/>
        <w:rPr>
          <w:sz w:val="24"/>
          <w:szCs w:val="24"/>
          <w:lang w:eastAsia="ru-RU" w:bidi="hi-IN"/>
        </w:rPr>
      </w:pPr>
      <w:r w:rsidRPr="00D73ED2">
        <w:rPr>
          <w:sz w:val="24"/>
          <w:szCs w:val="24"/>
          <w:lang w:eastAsia="zh-CN" w:bidi="hi-IN"/>
        </w:rPr>
        <w:t>На заседании комиссии по осуществлению закупок присутствовали</w:t>
      </w:r>
      <w:r w:rsidR="00AA1A3E">
        <w:rPr>
          <w:sz w:val="24"/>
          <w:szCs w:val="24"/>
          <w:lang w:eastAsia="zh-CN" w:bidi="hi-IN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3964"/>
        <w:gridCol w:w="2977"/>
        <w:gridCol w:w="2982"/>
      </w:tblGrid>
      <w:tr w14:paraId="7161109B" w14:textId="77777777" w:rsidTr="007D4EDC">
        <w:tblPrEx>
          <w:tblW w:w="9923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3964" w:type="dxa"/>
            <w:shd w:val="clear" w:color="auto" w:fill="D9D9D9" w:themeFill="background1" w:themeFillShade="D9"/>
            <w:vAlign w:val="center"/>
          </w:tcPr>
          <w:p w:rsidR="00AD5908" w:rsidRPr="00901D66" w:rsidP="00901D66" w14:paraId="4D609710" w14:textId="3C7EFAF2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 xml:space="preserve">Член </w:t>
            </w:r>
            <w:r w:rsidRPr="00901D66" w:rsidR="00E64220">
              <w:rPr>
                <w:b/>
                <w:bCs/>
                <w:sz w:val="20"/>
                <w:szCs w:val="24"/>
              </w:rPr>
              <w:t>комиссии по осуществлению закупок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901D66" w:rsidP="00901D66" w14:paraId="0D9021C6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982" w:type="dxa"/>
            <w:shd w:val="clear" w:color="auto" w:fill="D9D9D9" w:themeFill="background1" w:themeFillShade="D9"/>
            <w:vAlign w:val="center"/>
          </w:tcPr>
          <w:p w:rsidR="00AD5908" w:rsidRPr="00901D66" w:rsidP="00901D66" w14:paraId="6D6C5E0D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Статус</w:t>
            </w:r>
          </w:p>
        </w:tc>
      </w:tr>
      <w:tr w14:paraId="1C4A0B45" w14:textId="77777777" w:rsidTr="007D4EDC">
        <w:tblPrEx>
          <w:tblW w:w="9923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3964" w:type="dxa"/>
            <w:vAlign w:val="center"/>
          </w:tcPr>
          <w:p w:rsidR="00AD5908" w:rsidRPr="008B2756" w:rsidP="00D86C46" w14:paraId="33C6FC20" w14:textId="627F3F33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Зиновьева Анжелика Станиславовна</w:t>
            </w:r>
          </w:p>
        </w:tc>
        <w:tc>
          <w:tcPr>
            <w:tcW w:w="2977" w:type="dxa"/>
            <w:vAlign w:val="center"/>
          </w:tcPr>
          <w:p w:rsidR="00AD5908" w:rsidRPr="008B2756" w:rsidP="00D86C46" w14:paraId="73C32E2A" w14:textId="77777777">
            <w:pPr>
              <w:spacing w:before="60" w:after="60" w:line="240" w:lineRule="auto"/>
              <w:ind w:left="109" w:right="114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982" w:type="dxa"/>
            <w:vAlign w:val="center"/>
          </w:tcPr>
          <w:p w:rsidR="00AD5908" w:rsidRPr="008B2756" w:rsidP="00D86C46" w14:paraId="21CEF998" w14:textId="77777777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присутствовал</w:t>
            </w:r>
          </w:p>
        </w:tc>
      </w:tr>
      <w:tr w14:paraId="1C4A0B45" w14:textId="77777777" w:rsidTr="007D4EDC">
        <w:tblPrEx>
          <w:tblW w:w="9923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3964" w:type="dxa"/>
            <w:vAlign w:val="center"/>
          </w:tcPr>
          <w:p w:rsidR="00AD5908" w:rsidRPr="008B2756" w:rsidP="00D86C46" w14:textId="627F3F33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Титков Андрей Вячеславович</w:t>
            </w:r>
          </w:p>
        </w:tc>
        <w:tc>
          <w:tcPr>
            <w:tcW w:w="2977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 w:right="114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982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присутствовал</w:t>
            </w:r>
          </w:p>
        </w:tc>
      </w:tr>
      <w:tr w14:paraId="1C4A0B45" w14:textId="77777777" w:rsidTr="007D4EDC">
        <w:tblPrEx>
          <w:tblW w:w="9923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3964" w:type="dxa"/>
            <w:vAlign w:val="center"/>
          </w:tcPr>
          <w:p w:rsidR="00AD5908" w:rsidRPr="008B2756" w:rsidP="00D86C46" w14:textId="627F3F33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Авдеева Инна Александровна</w:t>
            </w:r>
          </w:p>
        </w:tc>
        <w:tc>
          <w:tcPr>
            <w:tcW w:w="2977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 w:right="114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982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присутствовал</w:t>
            </w:r>
          </w:p>
        </w:tc>
      </w:tr>
      <w:tr w14:paraId="1C4A0B45" w14:textId="77777777" w:rsidTr="007D4EDC">
        <w:tblPrEx>
          <w:tblW w:w="9923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3964" w:type="dxa"/>
            <w:vAlign w:val="center"/>
          </w:tcPr>
          <w:p w:rsidR="00AD5908" w:rsidRPr="008B2756" w:rsidP="00D86C46" w14:textId="627F3F33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Вторыгин Алексей Юрьевич</w:t>
            </w:r>
          </w:p>
        </w:tc>
        <w:tc>
          <w:tcPr>
            <w:tcW w:w="2977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 w:right="114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982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присутствовал</w:t>
            </w:r>
          </w:p>
        </w:tc>
      </w:tr>
      <w:tr w14:paraId="1C4A0B45" w14:textId="77777777" w:rsidTr="007D4EDC">
        <w:tblPrEx>
          <w:tblW w:w="9923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3964" w:type="dxa"/>
            <w:vAlign w:val="center"/>
          </w:tcPr>
          <w:p w:rsidR="00AD5908" w:rsidRPr="008B2756" w:rsidP="00D86C46" w14:textId="627F3F33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Симоненко Татьяна Георгиевна</w:t>
            </w:r>
          </w:p>
        </w:tc>
        <w:tc>
          <w:tcPr>
            <w:tcW w:w="2977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 w:right="114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Секретарь</w:t>
            </w:r>
          </w:p>
        </w:tc>
        <w:tc>
          <w:tcPr>
            <w:tcW w:w="2982" w:type="dxa"/>
            <w:vAlign w:val="center"/>
          </w:tcPr>
          <w:p w:rsidR="00AD5908" w:rsidRPr="008B2756" w:rsidP="00D86C46" w14:textId="77777777">
            <w:pPr>
              <w:spacing w:before="60" w:after="60" w:line="240" w:lineRule="auto"/>
              <w:ind w:left="109"/>
              <w:rPr>
                <w:sz w:val="24"/>
                <w:szCs w:val="24"/>
              </w:rPr>
            </w:pPr>
            <w:r w:rsidRPr="008B2756">
              <w:rPr>
                <w:sz w:val="24"/>
                <w:szCs w:val="24"/>
              </w:rPr>
              <w:t>присутствовал</w:t>
            </w:r>
          </w:p>
        </w:tc>
      </w:tr>
    </w:tbl>
    <w:p w:rsidR="00D86C46" w:rsidRPr="00494593" w:rsidP="00D86C46" w14:paraId="37849ED4" w14:textId="5648F164">
      <w:pPr>
        <w:numPr>
          <w:ilvl w:val="0"/>
          <w:numId w:val="1"/>
        </w:numPr>
        <w:tabs>
          <w:tab w:val="left" w:pos="-567"/>
          <w:tab w:val="clear" w:pos="720"/>
        </w:tabs>
        <w:spacing w:before="120" w:after="120" w:line="240" w:lineRule="auto"/>
        <w:ind w:left="0" w:hanging="363"/>
        <w:jc w:val="both"/>
        <w:rPr>
          <w:sz w:val="24"/>
          <w:szCs w:val="24"/>
        </w:rPr>
      </w:pPr>
      <w:r w:rsidRPr="0054244C">
        <w:rPr>
          <w:sz w:val="24"/>
          <w:szCs w:val="24"/>
        </w:rPr>
        <w:t>На основании направленных оператором электронной площадки заявок участников закупки</w:t>
      </w:r>
      <w:r w:rsidR="009A2DCF">
        <w:rPr>
          <w:sz w:val="24"/>
          <w:szCs w:val="24"/>
        </w:rPr>
        <w:t>,</w:t>
      </w:r>
      <w:r w:rsidRPr="0054244C">
        <w:rPr>
          <w:sz w:val="24"/>
          <w:szCs w:val="24"/>
        </w:rPr>
        <w:t xml:space="preserve"> информации и документов, </w:t>
      </w:r>
      <w:r w:rsidRPr="0054244C">
        <w:rPr>
          <w:sz w:val="24"/>
          <w:szCs w:val="24"/>
        </w:rPr>
        <w:t xml:space="preserve">предусмотренных </w:t>
      </w:r>
      <w:r w:rsidRPr="00962881">
        <w:rPr>
          <w:sz w:val="24"/>
          <w:szCs w:val="24"/>
          <w:lang w:eastAsia="ru-RU"/>
        </w:rPr>
        <w:t>пунктом 2 части 6 статьи 43 Федерального закона от 05 апреля 2013 г. № 44-ФЗ</w:t>
      </w:r>
      <w:r>
        <w:rPr>
          <w:sz w:val="24"/>
          <w:szCs w:val="24"/>
          <w:lang w:eastAsia="ru-RU"/>
        </w:rPr>
        <w:t>,</w:t>
      </w:r>
      <w:r w:rsidRPr="0054244C">
        <w:rPr>
          <w:sz w:val="24"/>
          <w:szCs w:val="24"/>
        </w:rPr>
        <w:t xml:space="preserve"> протокола подачи ценовых предложений электронного аукциона № </w:t>
      </w:r>
      <w:r w:rsidRPr="00962881">
        <w:rPr>
          <w:sz w:val="24"/>
          <w:szCs w:val="24"/>
          <w:lang w:eastAsia="ru-RU" w:bidi="hi-IN"/>
        </w:rPr>
        <w:t>0249100000324000176</w:t>
      </w:r>
      <w:r>
        <w:rPr>
          <w:sz w:val="24"/>
          <w:szCs w:val="24"/>
          <w:lang w:eastAsia="ru-RU" w:bidi="hi-IN"/>
        </w:rPr>
        <w:t xml:space="preserve"> </w:t>
      </w:r>
      <w:r w:rsidRPr="0054244C">
        <w:rPr>
          <w:sz w:val="24"/>
          <w:szCs w:val="24"/>
        </w:rPr>
        <w:t>членами комиссии по осуществлению закупок были рассмотрены все заявки</w:t>
      </w:r>
      <w:r>
        <w:rPr>
          <w:sz w:val="24"/>
          <w:szCs w:val="24"/>
        </w:rPr>
        <w:t>,</w:t>
      </w:r>
      <w:r w:rsidRPr="0054244C">
        <w:rPr>
          <w:sz w:val="24"/>
          <w:szCs w:val="24"/>
        </w:rPr>
        <w:t xml:space="preserve"> поданные на участие в закупке, а также информация и документы, предусмотренные </w:t>
      </w:r>
      <w:r w:rsidRPr="00962881">
        <w:rPr>
          <w:sz w:val="24"/>
          <w:szCs w:val="24"/>
          <w:lang w:eastAsia="ru-RU"/>
        </w:rPr>
        <w:t>пунктом 2 части 6 статьи 43 Федерального закона от 05 апреля 2013 г. № 44-ФЗ</w:t>
      </w:r>
      <w:r>
        <w:rPr>
          <w:sz w:val="24"/>
          <w:szCs w:val="24"/>
          <w:lang w:eastAsia="ru-RU"/>
        </w:rPr>
        <w:t>,</w:t>
      </w:r>
      <w:r w:rsidRPr="0054244C">
        <w:rPr>
          <w:sz w:val="24"/>
          <w:szCs w:val="24"/>
        </w:rPr>
        <w:t xml:space="preserve"> и приняты следующие решения:</w:t>
      </w:r>
    </w:p>
    <w:tbl>
      <w:tblPr>
        <w:tblpPr w:leftFromText="180" w:rightFromText="180" w:vertAnchor="text" w:horzAnchor="margin" w:tblpXSpec="center" w:tblpY="5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019"/>
        <w:gridCol w:w="1420"/>
        <w:gridCol w:w="1845"/>
        <w:gridCol w:w="1986"/>
        <w:gridCol w:w="2666"/>
        <w:gridCol w:w="982"/>
      </w:tblGrid>
      <w:tr w14:paraId="69C82967" w14:textId="5718ECE1" w:rsidTr="00901D66">
        <w:tblPrEx>
          <w:tblW w:w="991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792BBDE8" w14:textId="3DE6CD01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bookmarkStart w:id="1" w:name="_Hlk83216413"/>
            <w:r w:rsidRPr="00901D66">
              <w:rPr>
                <w:b/>
                <w:bCs/>
                <w:sz w:val="20"/>
                <w:szCs w:val="24"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1E217667" w14:textId="2C26EC25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0A2D07F8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Ценовое предложение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7C975AEE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 xml:space="preserve">Решение о соответствии извещению об осуществлении закупки или решение об отклонении заявки на участие в закупке 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5588523F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Обоснование решения об отклонении/отстранении заявки на участие в закупке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724445B5" w14:textId="38BCD65D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14:paraId="59A5B570" w14:textId="40332604" w:rsidTr="00901D66">
        <w:tblPrEx>
          <w:tblW w:w="9918" w:type="dxa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C02A63" w:rsidP="00901D66" w14:paraId="3EE9518C" w14:textId="1DFDAB48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C02A63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paraId="17EA4EBD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117979077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paraId="06AC4265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1 537 888,75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paraId="197BDF61" w14:textId="05F5BA28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54244C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paraId="4035590A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paraId="05464BA3" w14:textId="3F7887D9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  <w:lang w:eastAsia="ru-RU"/>
              </w:rPr>
              <w:t>1</w:t>
            </w:r>
          </w:p>
        </w:tc>
      </w:tr>
      <w:tr w14:paraId="59A5B570" w14:textId="40332604" w:rsidTr="00901D66">
        <w:tblPrEx>
          <w:tblW w:w="9918" w:type="dxa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C02A63" w:rsidP="00901D66" w14:textId="1DFDAB48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C02A63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117997706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1 549 114,22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05F5BA28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54244C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3F7887D9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  <w:lang w:eastAsia="ru-RU"/>
              </w:rPr>
              <w:t>2</w:t>
            </w:r>
          </w:p>
        </w:tc>
      </w:tr>
      <w:tr w14:paraId="59A5B570" w14:textId="40332604" w:rsidTr="00901D66">
        <w:tblPrEx>
          <w:tblW w:w="9918" w:type="dxa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C02A63" w:rsidP="00901D66" w14:textId="1DFDAB48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C02A63"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117999058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2 020 583,96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05F5BA28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54244C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3F7887D9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  <w:lang w:eastAsia="ru-RU"/>
              </w:rPr>
              <w:t>3</w:t>
            </w:r>
          </w:p>
        </w:tc>
      </w:tr>
      <w:tr w14:paraId="59A5B570" w14:textId="40332604" w:rsidTr="00901D66">
        <w:tblPrEx>
          <w:tblW w:w="9918" w:type="dxa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C02A63" w:rsidP="00901D66" w14:textId="1DFDAB48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C02A63">
              <w:rPr>
                <w:snapToGrid w:val="0"/>
                <w:sz w:val="24"/>
                <w:szCs w:val="24"/>
              </w:rPr>
              <w:t>4</w:t>
            </w: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118000539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2 245 093,36</w:t>
            </w:r>
          </w:p>
        </w:tc>
        <w:tc>
          <w:tcPr>
            <w:tcW w:w="1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05F5BA28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54244C">
              <w:rPr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54244C" w:rsidP="00901D66" w14:textId="3F7887D9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  <w:lang w:eastAsia="ru-RU"/>
              </w:rPr>
              <w:t>4</w:t>
            </w:r>
          </w:p>
        </w:tc>
      </w:tr>
    </w:tbl>
    <w:bookmarkEnd w:id="1"/>
    <w:p w:rsidR="00AD5908" w:rsidRPr="00283A11" w:rsidP="00847323" w14:paraId="189873EF" w14:textId="092C5164">
      <w:pPr>
        <w:numPr>
          <w:ilvl w:val="0"/>
          <w:numId w:val="1"/>
        </w:numPr>
        <w:tabs>
          <w:tab w:val="num" w:pos="360"/>
          <w:tab w:val="left" w:pos="709"/>
          <w:tab w:val="clear" w:pos="720"/>
        </w:tabs>
        <w:spacing w:before="120" w:after="120" w:line="240" w:lineRule="auto"/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</w:t>
      </w:r>
      <w:r w:rsidRPr="00283A11" w:rsidR="00EC3601">
        <w:rPr>
          <w:color w:val="000000" w:themeColor="text1"/>
          <w:sz w:val="24"/>
          <w:szCs w:val="24"/>
        </w:rPr>
        <w:t>ешение каждого члена комиссии по осуществлению закупок в отношении каждой заявки на участие в закупке</w:t>
      </w:r>
      <w:r>
        <w:rPr>
          <w:sz w:val="24"/>
          <w:szCs w:val="24"/>
          <w:lang w:eastAsia="zh-CN" w:bidi="hi-IN"/>
        </w:rPr>
        <w:t>:</w:t>
      </w: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96"/>
        <w:gridCol w:w="1416"/>
        <w:gridCol w:w="1845"/>
        <w:gridCol w:w="2067"/>
        <w:gridCol w:w="2610"/>
        <w:gridCol w:w="984"/>
      </w:tblGrid>
      <w:tr w14:paraId="2647AA89" w14:textId="7D5B7145" w:rsidTr="00901D66">
        <w:tblPrEx>
          <w:tblW w:w="991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751E53D0" w14:textId="21E3A9A5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bookmarkStart w:id="2" w:name="_Hlk83215454"/>
            <w:r w:rsidRPr="00901D66">
              <w:rPr>
                <w:b/>
                <w:bCs/>
                <w:sz w:val="20"/>
                <w:szCs w:val="24"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278250E5" w14:textId="4C87C31F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61A3A53D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Член комиссии по осуществлению закупок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5E06F824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Решение члена комиссии по осуществлению закупок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4C6A54E5" w14:textId="77777777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Обоснование решения об отклонении/отстранении заявки на участие в закупке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01D66" w:rsidRPr="00901D66" w:rsidP="00901D66" w14:paraId="381563D2" w14:textId="75D964AE">
            <w:pPr>
              <w:spacing w:after="0" w:line="240" w:lineRule="auto"/>
              <w:jc w:val="center"/>
              <w:rPr>
                <w:b/>
                <w:bCs/>
                <w:sz w:val="20"/>
                <w:szCs w:val="24"/>
              </w:rPr>
            </w:pPr>
            <w:r w:rsidRPr="00901D66">
              <w:rPr>
                <w:b/>
                <w:bCs/>
                <w:sz w:val="20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paraId="26661F57" w14:textId="4BEC8A87">
            <w:pPr>
              <w:pStyle w:val="TableContents"/>
              <w:spacing w:before="60" w:after="60"/>
              <w:jc w:val="center"/>
              <w:rPr>
                <w:sz w:val="24"/>
                <w:szCs w:val="24"/>
                <w:lang w:eastAsia="ru-RU"/>
              </w:rPr>
            </w:pPr>
            <w:r w:rsidRPr="00F17640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paraId="36CD10B7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117979077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paraId="4F93F217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Зиновьева Анжелика Станиславовна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paraId="79BB3119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paraId="1D5776A2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paraId="3C7E9C94" w14:textId="2FF855F5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1</w:t>
            </w:r>
          </w:p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Титков Андрей Вячеславович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Авдеева Инна Александровна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Вторыгин Алексей Юрьевич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Симоненко Татьяна Георгиевна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4BEC8A87">
            <w:pPr>
              <w:pStyle w:val="TableContents"/>
              <w:spacing w:before="60" w:after="60"/>
              <w:jc w:val="center"/>
              <w:rPr>
                <w:sz w:val="24"/>
                <w:szCs w:val="24"/>
                <w:lang w:eastAsia="ru-RU"/>
              </w:rPr>
            </w:pPr>
            <w:r w:rsidRPr="00F17640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117997706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Зиновьева Анжелика Станиславовна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2FF855F5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2</w:t>
            </w:r>
          </w:p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Титков Андрей Вячеславович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Авдеева Инна Александровна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Вторыгин Алексей Юрьевич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Симоненко Татьяна Георгиевна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4BEC8A87">
            <w:pPr>
              <w:pStyle w:val="TableContents"/>
              <w:spacing w:before="60" w:after="60"/>
              <w:jc w:val="center"/>
              <w:rPr>
                <w:sz w:val="24"/>
                <w:szCs w:val="24"/>
                <w:lang w:eastAsia="ru-RU"/>
              </w:rPr>
            </w:pPr>
            <w:r w:rsidRPr="00F17640">
              <w:rPr>
                <w:snapToGrid w:val="0"/>
                <w:sz w:val="24"/>
                <w:szCs w:val="24"/>
              </w:rPr>
              <w:t>3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117999058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Зиновьева Анжелика Станиславовна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2FF855F5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3</w:t>
            </w:r>
          </w:p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Титков Андрей Вячеславович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Авдеева Инна Александровна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Вторыгин Алексей Юрьевич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Симоненко Татьяна Георгиевна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4BEC8A87">
            <w:pPr>
              <w:pStyle w:val="TableContents"/>
              <w:spacing w:before="60" w:after="60"/>
              <w:jc w:val="center"/>
              <w:rPr>
                <w:sz w:val="24"/>
                <w:szCs w:val="24"/>
                <w:lang w:eastAsia="ru-RU"/>
              </w:rPr>
            </w:pPr>
            <w:r w:rsidRPr="00F17640">
              <w:rPr>
                <w:snapToGrid w:val="0"/>
                <w:sz w:val="24"/>
                <w:szCs w:val="24"/>
              </w:rPr>
              <w:t>4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napToGrid w:val="0"/>
                <w:sz w:val="24"/>
                <w:szCs w:val="24"/>
              </w:rPr>
            </w:pPr>
            <w:r w:rsidRPr="00135268">
              <w:rPr>
                <w:sz w:val="24"/>
                <w:szCs w:val="24"/>
                <w:lang w:eastAsia="ru-RU"/>
              </w:rPr>
              <w:t>118000539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Зиновьева Анжелика Станиславовна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2FF855F5">
            <w:pPr>
              <w:spacing w:before="60" w:after="60" w:line="240" w:lineRule="auto"/>
              <w:jc w:val="center"/>
              <w:rPr>
                <w:sz w:val="24"/>
                <w:szCs w:val="24"/>
              </w:rPr>
            </w:pPr>
            <w:r w:rsidRPr="00BC2F28">
              <w:rPr>
                <w:sz w:val="24"/>
                <w:szCs w:val="24"/>
                <w:lang w:eastAsia="ru-RU"/>
              </w:rPr>
              <w:t>4</w:t>
            </w:r>
          </w:p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Титков Андрей Вячеславович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Авдеева Инна Александровна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Вторыгин Алексей Юрьевич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  <w:tr w14:paraId="3F6EE3B7" w14:textId="27A33D97" w:rsidTr="00901D66">
        <w:tblPrEx>
          <w:tblW w:w="9918" w:type="dxa"/>
          <w:jc w:val="center"/>
          <w:tblLayout w:type="fixed"/>
          <w:tblCellMar>
            <w:top w:w="28" w:type="dxa"/>
            <w:left w:w="28" w:type="dxa"/>
            <w:bottom w:w="28" w:type="dxa"/>
            <w:right w:w="28" w:type="dxa"/>
          </w:tblCellMar>
          <w:tblLook w:val="0000"/>
        </w:tblPrEx>
        <w:trPr>
          <w:jc w:val="center"/>
        </w:trPr>
        <w:tc>
          <w:tcPr>
            <w:tcW w:w="50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7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BC2F28">
              <w:rPr>
                <w:sz w:val="24"/>
                <w:szCs w:val="24"/>
              </w:rPr>
              <w:t>Симоненко Татьяна Георгиевна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bCs/>
                <w:sz w:val="24"/>
                <w:szCs w:val="24"/>
              </w:rPr>
            </w:pPr>
            <w:r w:rsidRPr="00BC2F28">
              <w:rPr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1D66" w:rsidRPr="00BC2F28" w:rsidP="00901D66" w14:textId="77777777">
            <w:pPr>
              <w:spacing w:before="60" w:after="6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/>
        </w:tc>
      </w:tr>
    </w:tbl>
    <w:bookmarkEnd w:id="2"/>
    <w:p w:rsidR="00566A1F" w:rsidRPr="00566A1F" w:rsidP="00566A1F" w14:paraId="57A7A48C" w14:textId="050764AC">
      <w:pPr>
        <w:pStyle w:val="ListParagraph"/>
        <w:numPr>
          <w:ilvl w:val="0"/>
          <w:numId w:val="1"/>
        </w:numPr>
        <w:tabs>
          <w:tab w:val="clear" w:pos="720"/>
        </w:tabs>
        <w:spacing w:before="120" w:after="120" w:line="240" w:lineRule="auto"/>
        <w:ind w:left="0"/>
        <w:jc w:val="both"/>
        <w:rPr>
          <w:sz w:val="24"/>
          <w:szCs w:val="24"/>
        </w:rPr>
      </w:pPr>
      <w:r w:rsidRPr="00566A1F">
        <w:rPr>
          <w:sz w:val="24"/>
          <w:szCs w:val="24"/>
        </w:rPr>
        <w:t>По результатам подведения итогов определения поста</w:t>
      </w:r>
      <w:r w:rsidR="00177D95">
        <w:rPr>
          <w:sz w:val="24"/>
          <w:szCs w:val="24"/>
        </w:rPr>
        <w:t>вщика (подрядчика, исполнителя)</w:t>
      </w:r>
      <w:r w:rsidRPr="00566A1F">
        <w:rPr>
          <w:sz w:val="24"/>
          <w:szCs w:val="24"/>
        </w:rPr>
        <w:t xml:space="preserve"> Победителем аукциона признается участник закупки</w:t>
      </w:r>
      <w:r w:rsidR="00CB30B4">
        <w:rPr>
          <w:sz w:val="24"/>
          <w:szCs w:val="24"/>
        </w:rPr>
        <w:t xml:space="preserve"> идентификационный</w:t>
      </w:r>
      <w:r w:rsidRPr="00566A1F">
        <w:rPr>
          <w:sz w:val="24"/>
          <w:szCs w:val="24"/>
        </w:rPr>
        <w:t xml:space="preserve"> </w:t>
      </w:r>
      <w:r w:rsidRPr="00566A1F">
        <w:rPr>
          <w:sz w:val="24"/>
          <w:szCs w:val="24"/>
        </w:rPr>
        <w:t xml:space="preserve">№ </w:t>
      </w:r>
      <w:r w:rsidRPr="00566A1F">
        <w:rPr>
          <w:snapToGrid w:val="0"/>
          <w:sz w:val="24"/>
          <w:szCs w:val="24"/>
          <w:lang w:eastAsia="zh-CN" w:bidi="hi-IN"/>
        </w:rPr>
        <w:t>117979077</w:t>
      </w:r>
      <w:r w:rsidRPr="00566A1F">
        <w:rPr>
          <w:sz w:val="24"/>
          <w:szCs w:val="24"/>
        </w:rPr>
        <w:t>,</w:t>
      </w:r>
      <w:r w:rsidR="007A0866">
        <w:rPr>
          <w:sz w:val="24"/>
          <w:szCs w:val="24"/>
        </w:rPr>
        <w:t xml:space="preserve"> </w:t>
      </w:r>
      <w:r w:rsidRPr="00D80A20">
        <w:rPr>
          <w:color w:val="000000" w:themeColor="text1"/>
          <w:sz w:val="24"/>
          <w:szCs w:val="24"/>
        </w:rPr>
        <w:t>с суммой цен единиц товара, работ, услуг</w:t>
      </w:r>
      <w:r w:rsidRPr="00566A1F">
        <w:rPr>
          <w:color w:val="000000" w:themeColor="text1"/>
          <w:sz w:val="24"/>
          <w:szCs w:val="24"/>
        </w:rPr>
        <w:t xml:space="preserve"> </w:t>
      </w:r>
      <w:r w:rsidRPr="00566A1F">
        <w:rPr>
          <w:color w:val="000000" w:themeColor="text1"/>
          <w:sz w:val="24"/>
          <w:szCs w:val="24"/>
        </w:rPr>
        <w:t>1 537 888,75 руб.</w:t>
      </w:r>
      <w:r w:rsidR="005E74A6">
        <w:rPr>
          <w:color w:val="000000" w:themeColor="text1"/>
          <w:sz w:val="24"/>
          <w:szCs w:val="24"/>
        </w:rPr>
        <w:t xml:space="preserve"> (</w:t>
      </w:r>
      <w:r w:rsidR="005E74A6">
        <w:rPr>
          <w:sz w:val="24"/>
          <w:szCs w:val="24"/>
          <w:lang w:eastAsia="ru-RU"/>
        </w:rPr>
        <w:t>Один миллион пятьсот тридцать семь тысяч восемьсот восемьдесят восемь рублей 75 копеек</w:t>
      </w:r>
      <w:r w:rsidR="005E74A6">
        <w:rPr>
          <w:color w:val="000000" w:themeColor="text1"/>
          <w:sz w:val="24"/>
          <w:szCs w:val="24"/>
        </w:rPr>
        <w:t>).</w:t>
      </w:r>
      <w:r w:rsidRPr="00566A1F">
        <w:rPr>
          <w:color w:val="000000" w:themeColor="text1"/>
          <w:sz w:val="24"/>
          <w:szCs w:val="24"/>
        </w:rPr>
        <w:t xml:space="preserve"> </w:t>
      </w:r>
    </w:p>
    <w:p w:rsidR="001F73D0" w:rsidRPr="009A2DCF" w:rsidP="00F308BE" w14:paraId="5BB3F706" w14:textId="077D35EB">
      <w:pPr>
        <w:numPr>
          <w:ilvl w:val="0"/>
          <w:numId w:val="1"/>
        </w:numPr>
        <w:tabs>
          <w:tab w:val="clear" w:pos="720"/>
          <w:tab w:val="left" w:pos="993"/>
          <w:tab w:val="num" w:pos="1418"/>
        </w:tabs>
        <w:spacing w:before="120" w:after="120" w:line="240" w:lineRule="auto"/>
        <w:ind w:left="0"/>
        <w:jc w:val="both"/>
        <w:rPr>
          <w:color w:val="000000" w:themeColor="text1"/>
          <w:sz w:val="24"/>
          <w:szCs w:val="24"/>
        </w:rPr>
        <w:sectPr w:rsidSect="00847323">
          <w:footerReference w:type="default" r:id="rId7"/>
          <w:pgSz w:w="11906" w:h="16838"/>
          <w:pgMar w:top="993" w:right="851" w:bottom="1134" w:left="1134" w:header="708" w:footer="708" w:gutter="0"/>
          <w:cols w:space="708"/>
          <w:docGrid w:linePitch="360"/>
        </w:sectPr>
      </w:pPr>
      <w:bookmarkStart w:id="3" w:name="_Hlk83215622"/>
      <w:r w:rsidRPr="00283A11">
        <w:rPr>
          <w:color w:val="000000" w:themeColor="text1"/>
          <w:sz w:val="24"/>
          <w:szCs w:val="24"/>
        </w:rPr>
        <w:t xml:space="preserve">Настоящий протокол </w:t>
      </w:r>
      <w:r w:rsidRPr="00283A11" w:rsidR="00530C19">
        <w:rPr>
          <w:color w:val="000000" w:themeColor="text1"/>
          <w:sz w:val="24"/>
          <w:szCs w:val="24"/>
        </w:rPr>
        <w:t>с</w:t>
      </w:r>
      <w:r w:rsidRPr="00283A11" w:rsidR="00EC3601">
        <w:rPr>
          <w:color w:val="000000" w:themeColor="text1"/>
          <w:sz w:val="24"/>
          <w:szCs w:val="24"/>
        </w:rPr>
        <w:t xml:space="preserve">формирован с использованием электронной площадки </w:t>
      </w:r>
      <w:r w:rsidR="005E74A6">
        <w:rPr>
          <w:color w:val="000000" w:themeColor="text1"/>
          <w:sz w:val="24"/>
          <w:szCs w:val="24"/>
        </w:rPr>
        <w:t>«</w:t>
      </w:r>
      <w:r w:rsidRPr="00283A11" w:rsidR="00EC3601">
        <w:rPr>
          <w:color w:val="000000" w:themeColor="text1"/>
          <w:sz w:val="24"/>
          <w:szCs w:val="24"/>
        </w:rPr>
        <w:t>РТС-тендер</w:t>
      </w:r>
      <w:r w:rsidR="005E74A6">
        <w:rPr>
          <w:color w:val="000000" w:themeColor="text1"/>
          <w:sz w:val="24"/>
          <w:szCs w:val="24"/>
        </w:rPr>
        <w:t>»</w:t>
      </w:r>
      <w:r w:rsidRPr="00283A11" w:rsidR="00EC3601">
        <w:rPr>
          <w:color w:val="000000" w:themeColor="text1"/>
          <w:sz w:val="24"/>
          <w:szCs w:val="24"/>
        </w:rPr>
        <w:t xml:space="preserve">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r w:rsidRPr="00283A11" w:rsidR="00AD5908">
        <w:rPr>
          <w:color w:val="000000" w:themeColor="text1"/>
          <w:sz w:val="24"/>
          <w:szCs w:val="24"/>
        </w:rPr>
        <w:t xml:space="preserve">и направлен оператору электронной площадки «РТС-тендер», по адресу в сети «Интернет»: </w:t>
      </w:r>
      <w:hyperlink r:id="rId6" w:history="1">
        <w:r w:rsidRPr="00B23BEF" w:rsidR="00E901BF">
          <w:rPr>
            <w:rStyle w:val="Hyperlink"/>
            <w:sz w:val="24"/>
            <w:szCs w:val="24"/>
          </w:rPr>
          <w:t>http://www.rts-tender.ru/</w:t>
        </w:r>
      </w:hyperlink>
      <w:r w:rsidRPr="00283A11" w:rsidR="00AD5908">
        <w:rPr>
          <w:color w:val="000000" w:themeColor="text1"/>
          <w:sz w:val="24"/>
          <w:szCs w:val="24"/>
        </w:rPr>
        <w:t>.</w:t>
      </w:r>
      <w:bookmarkEnd w:id="3"/>
    </w:p>
    <w:p w:rsidR="009616E7" w:rsidRPr="00816DC6" w:rsidP="00C22B0C" w14:paraId="1379CECF" w14:textId="4432FA76">
      <w:pPr>
        <w:spacing w:after="160" w:line="259" w:lineRule="auto"/>
        <w:jc w:val="center"/>
        <w:rPr>
          <w:rFonts w:ascii="Tahoma" w:eastAsia="Calibri" w:hAnsi="Tahoma" w:cs="Tahoma"/>
          <w:b/>
          <w:bCs/>
          <w:color w:val="0070C0"/>
        </w:rPr>
      </w:pPr>
      <w:r w:rsidRPr="00816DC6">
        <w:rPr>
          <w:rFonts w:ascii="Tahoma" w:hAnsi="Tahoma" w:cs="Tahoma"/>
          <w:b/>
          <w:bCs/>
          <w:color w:val="0070C0"/>
        </w:rPr>
        <w:t>Документ подписан электронной подписью</w:t>
      </w:r>
    </w:p>
    <w:tbl>
      <w:tblPr>
        <w:tblStyle w:val="Style1"/>
        <w:tblW w:w="0" w:type="auto"/>
        <w:tblLayout w:type="fixed"/>
        <w:tblLook w:val="04A0"/>
      </w:tblPr>
      <w:tblGrid>
        <w:gridCol w:w="1440"/>
        <w:gridCol w:w="3960"/>
        <w:gridCol w:w="3690"/>
        <w:gridCol w:w="1376"/>
      </w:tblGrid>
      <w:tr w14:paraId="27E985BC" w14:textId="77777777" w:rsidTr="00A41F7D">
        <w:tblPrEx>
          <w:tblW w:w="0" w:type="auto"/>
          <w:tblLayout w:type="fixed"/>
          <w:tblLook w:val="04A0"/>
        </w:tblPrEx>
        <w:trPr>
          <w:trHeight w:val="459"/>
          <w:tblHeader/>
        </w:trPr>
        <w:tc>
          <w:tcPr>
            <w:tcW w:w="10466" w:type="dxa"/>
            <w:gridSpan w:val="4"/>
          </w:tcPr>
          <w:p w:rsidR="002A0E8E" w:rsidRPr="00816DC6" w:rsidP="006622FD" w14:paraId="4BFC44D5" w14:textId="614640F9">
            <w:pPr>
              <w:contextualSpacing/>
              <w:rPr>
                <w:rFonts w:cs="Tahoma"/>
                <w:b/>
                <w:bCs/>
                <w:color w:val="0070C0"/>
                <w:sz w:val="18"/>
                <w:szCs w:val="18"/>
              </w:rPr>
            </w:pPr>
            <w:r w:rsidRPr="00816DC6">
              <w:rPr>
                <w:rFonts w:cs="Tahoma"/>
                <w:b/>
                <w:bCs/>
                <w:color w:val="0070C0"/>
                <w:sz w:val="18"/>
                <w:szCs w:val="18"/>
              </w:rPr>
              <w:t>Члены комиссии</w:t>
            </w:r>
            <w:r w:rsidRPr="00816DC6" w:rsidR="004558EE">
              <w:rPr>
                <w:rFonts w:cs="Tahoma"/>
                <w:b/>
                <w:bCs/>
                <w:color w:val="0070C0"/>
                <w:sz w:val="18"/>
                <w:szCs w:val="18"/>
              </w:rPr>
              <w:t>:</w:t>
            </w:r>
          </w:p>
        </w:tc>
      </w:tr>
      <w:tr w14:paraId="75D02B7F" w14:textId="77777777" w:rsidTr="006622FD">
        <w:tblPrEx>
          <w:tblW w:w="0" w:type="auto"/>
          <w:tblLayout w:type="fixed"/>
          <w:tblLook w:val="04A0"/>
        </w:tblPrEx>
        <w:trPr>
          <w:trHeight w:val="630"/>
          <w:tblHeader/>
        </w:trPr>
        <w:tc>
          <w:tcPr>
            <w:tcW w:w="1440" w:type="dxa"/>
          </w:tcPr>
          <w:p w:rsidR="006158CE" w:rsidRPr="001C6AC3" w:rsidP="006622FD" w14:paraId="77E3A008" w14:textId="5CD82A01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Роль</w:t>
            </w:r>
          </w:p>
        </w:tc>
        <w:tc>
          <w:tcPr>
            <w:tcW w:w="3960" w:type="dxa"/>
          </w:tcPr>
          <w:p w:rsidR="009D357B" w:rsidP="006622FD" w14:paraId="6B701B53" w14:textId="77777777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Владелец</w:t>
            </w:r>
          </w:p>
          <w:p w:rsidR="006158CE" w:rsidRPr="001C6AC3" w:rsidP="006622FD" w14:paraId="727F4026" w14:textId="482FC39C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сертификата</w:t>
            </w:r>
          </w:p>
        </w:tc>
        <w:tc>
          <w:tcPr>
            <w:tcW w:w="3690" w:type="dxa"/>
          </w:tcPr>
          <w:p w:rsidR="006158CE" w:rsidRPr="001C6AC3" w:rsidP="006622FD" w14:paraId="16CCEBB7" w14:textId="14C14316">
            <w:pPr>
              <w:contextualSpacing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Сертификат</w:t>
            </w:r>
          </w:p>
        </w:tc>
        <w:tc>
          <w:tcPr>
            <w:tcW w:w="1376" w:type="dxa"/>
          </w:tcPr>
          <w:p w:rsidR="00B761DE" w:rsidRPr="001C6AC3" w:rsidP="006622FD" w14:paraId="4350C0F9" w14:textId="77777777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Дата и время</w:t>
            </w:r>
          </w:p>
          <w:p w:rsidR="006158CE" w:rsidRPr="001C6AC3" w:rsidP="006622FD" w14:paraId="4E7B9356" w14:textId="0C07EDBF">
            <w:pPr>
              <w:contextualSpacing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подписания</w:t>
            </w:r>
          </w:p>
        </w:tc>
      </w:tr>
      <w:tr w14:paraId="27AAF863" w14:textId="77777777" w:rsidTr="006622FD">
        <w:tblPrEx>
          <w:tblW w:w="0" w:type="auto"/>
          <w:tblLayout w:type="fixed"/>
          <w:tblLook w:val="04A0"/>
        </w:tblPrEx>
        <w:trPr>
          <w:trHeight w:val="501"/>
        </w:trPr>
        <w:tc>
          <w:tcPr>
            <w:tcW w:w="1440" w:type="dxa"/>
          </w:tcPr>
          <w:p w:rsidR="006158CE" w:rsidRPr="009D357B" w:rsidP="00AC018A" w14:paraId="4E219E7F" w14:textId="5EE062E6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Председатель комиссии</w:t>
            </w:r>
          </w:p>
        </w:tc>
        <w:tc>
          <w:tcPr>
            <w:tcW w:w="3960" w:type="dxa"/>
          </w:tcPr>
          <w:p w:rsidR="006158CE" w:rsidRPr="001C6AC3" w:rsidP="00AC018A" w14:paraId="7ACA559C" w14:textId="34706C8A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Зиновьева Анжелика Станиславовна, Заместитель управляющего, ОТДЕЛЕНИЕ ФОНДА ПЕНСИОННОГО И СОЦИАЛЬНОГО СТРАХОВАНИЯ РОССИЙСКОЙ ФЕДЕРАЦИИ ПО МУРМАНСКОЙ ОБЛАСТИ</w:t>
            </w:r>
          </w:p>
        </w:tc>
        <w:tc>
          <w:tcPr>
            <w:tcW w:w="3690" w:type="dxa"/>
          </w:tcPr>
          <w:p w:rsidR="006158CE" w:rsidRPr="001C6AC3" w:rsidP="00AC018A" w14:paraId="3F433BF5" w14:textId="3ED10924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1FC477325E51C45019E760C842E0F90F, действителен с 08.05.2024 по 01.08.2025</w:t>
            </w:r>
          </w:p>
        </w:tc>
        <w:tc>
          <w:tcPr>
            <w:tcW w:w="1376" w:type="dxa"/>
          </w:tcPr>
          <w:p w:rsidR="006158CE" w:rsidRPr="009D357B" w:rsidP="00AC018A" w14:paraId="115FEA44" w14:textId="3FA2532D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27.12.2024 11:38 МСК</w:t>
            </w:r>
          </w:p>
        </w:tc>
      </w:tr>
      <w:tr w14:paraId="27AAF863" w14:textId="77777777" w:rsidTr="006622FD">
        <w:tblPrEx>
          <w:tblW w:w="0" w:type="auto"/>
          <w:tblLayout w:type="fixed"/>
          <w:tblLook w:val="04A0"/>
        </w:tblPrEx>
        <w:trPr>
          <w:trHeight w:val="501"/>
        </w:trPr>
        <w:tc>
          <w:tcPr>
            <w:tcW w:w="1440" w:type="dxa"/>
          </w:tcPr>
          <w:p w:rsidR="006158CE" w:rsidRPr="009D357B" w:rsidP="00AC018A" w14:textId="5EE062E6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Зам. председателя комиссии</w:t>
            </w:r>
          </w:p>
        </w:tc>
        <w:tc>
          <w:tcPr>
            <w:tcW w:w="3960" w:type="dxa"/>
          </w:tcPr>
          <w:p w:rsidR="006158CE" w:rsidRPr="001C6AC3" w:rsidP="00AC018A" w14:textId="34706C8A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Титков Андрей Вячеславович, начальник отдела, ОТДЕЛЕНИЕ ФОНДА ПЕНСИОННОГО И СОЦИАЛЬНОГО СТРАХОВАНИЯ РОССИЙСКОЙ ФЕДЕРАЦИИ ПО МУРМАНСКОЙ ОБЛАСТИ</w:t>
            </w:r>
          </w:p>
        </w:tc>
        <w:tc>
          <w:tcPr>
            <w:tcW w:w="3690" w:type="dxa"/>
          </w:tcPr>
          <w:p w:rsidR="006158CE" w:rsidRPr="001C6AC3" w:rsidP="00AC018A" w14:textId="3ED10924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572E1D7F99758D14DF8F3AD5644B3EE1, действителен с 19.06.2024 по 12.09.2025</w:t>
            </w:r>
          </w:p>
        </w:tc>
        <w:tc>
          <w:tcPr>
            <w:tcW w:w="1376" w:type="dxa"/>
          </w:tcPr>
          <w:p w:rsidR="006158CE" w:rsidRPr="009D357B" w:rsidP="00AC018A" w14:textId="3FA2532D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27.12.2024 11:38 МСК</w:t>
            </w:r>
          </w:p>
        </w:tc>
      </w:tr>
      <w:tr w14:paraId="27AAF863" w14:textId="77777777" w:rsidTr="006622FD">
        <w:tblPrEx>
          <w:tblW w:w="0" w:type="auto"/>
          <w:tblLayout w:type="fixed"/>
          <w:tblLook w:val="04A0"/>
        </w:tblPrEx>
        <w:trPr>
          <w:trHeight w:val="501"/>
        </w:trPr>
        <w:tc>
          <w:tcPr>
            <w:tcW w:w="1440" w:type="dxa"/>
          </w:tcPr>
          <w:p w:rsidR="006158CE" w:rsidRPr="009D357B" w:rsidP="00AC018A" w14:textId="5EE062E6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Член комиссии</w:t>
            </w:r>
          </w:p>
        </w:tc>
        <w:tc>
          <w:tcPr>
            <w:tcW w:w="3960" w:type="dxa"/>
          </w:tcPr>
          <w:p w:rsidR="006158CE" w:rsidRPr="001C6AC3" w:rsidP="00AC018A" w14:textId="34706C8A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Авдеева Инна Александровна, Начальник отдела, ОТДЕЛЕНИЕ ФОНДА ПЕНСИОННОГО И СОЦИАЛЬНОГО СТРАХОВАНИЯ РОССИЙСКОЙ ФЕДЕРАЦИИ ПО МУРМАНСКОЙ ОБЛАСТИ</w:t>
            </w:r>
          </w:p>
        </w:tc>
        <w:tc>
          <w:tcPr>
            <w:tcW w:w="3690" w:type="dxa"/>
          </w:tcPr>
          <w:p w:rsidR="006158CE" w:rsidRPr="001C6AC3" w:rsidP="00AC018A" w14:textId="3ED10924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61FF1276B421B94891EF1C9A282CD5B7, действителен с 23.04.2024 по 17.07.2025</w:t>
            </w:r>
          </w:p>
        </w:tc>
        <w:tc>
          <w:tcPr>
            <w:tcW w:w="1376" w:type="dxa"/>
          </w:tcPr>
          <w:p w:rsidR="006158CE" w:rsidRPr="009D357B" w:rsidP="00AC018A" w14:textId="3FA2532D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27.12.2024 11:38 МСК</w:t>
            </w:r>
          </w:p>
        </w:tc>
      </w:tr>
      <w:tr w14:paraId="27AAF863" w14:textId="77777777" w:rsidTr="006622FD">
        <w:tblPrEx>
          <w:tblW w:w="0" w:type="auto"/>
          <w:tblLayout w:type="fixed"/>
          <w:tblLook w:val="04A0"/>
        </w:tblPrEx>
        <w:trPr>
          <w:trHeight w:val="501"/>
        </w:trPr>
        <w:tc>
          <w:tcPr>
            <w:tcW w:w="1440" w:type="dxa"/>
          </w:tcPr>
          <w:p w:rsidR="006158CE" w:rsidRPr="009D357B" w:rsidP="00AC018A" w14:textId="5EE062E6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Член комиссии</w:t>
            </w:r>
          </w:p>
        </w:tc>
        <w:tc>
          <w:tcPr>
            <w:tcW w:w="3960" w:type="dxa"/>
          </w:tcPr>
          <w:p w:rsidR="006158CE" w:rsidRPr="001C6AC3" w:rsidP="00AC018A" w14:textId="34706C8A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Вторыгин Алексей Юрьевич, Начальник отдела, ОТДЕЛЕНИЕ ФОНДА ПЕНСИОННОГО И СОЦИАЛЬНОГО СТРАХОВАНИЯ РОССИЙСКОЙ ФЕДЕРАЦИИ ПО МУРМАНСКОЙ ОБЛАСТИ</w:t>
            </w:r>
          </w:p>
        </w:tc>
        <w:tc>
          <w:tcPr>
            <w:tcW w:w="3690" w:type="dxa"/>
          </w:tcPr>
          <w:p w:rsidR="006158CE" w:rsidRPr="001C6AC3" w:rsidP="00AC018A" w14:textId="3ED10924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00C2FF582732EC59DE0F05A6E64EF82774, действителен с 07.05.2024 по 31.07.2025</w:t>
            </w:r>
          </w:p>
        </w:tc>
        <w:tc>
          <w:tcPr>
            <w:tcW w:w="1376" w:type="dxa"/>
          </w:tcPr>
          <w:p w:rsidR="006158CE" w:rsidRPr="009D357B" w:rsidP="00AC018A" w14:textId="3FA2532D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27.12.2024 11:38 МСК</w:t>
            </w:r>
          </w:p>
        </w:tc>
      </w:tr>
      <w:tr w14:paraId="27AAF863" w14:textId="77777777" w:rsidTr="006622FD">
        <w:tblPrEx>
          <w:tblW w:w="0" w:type="auto"/>
          <w:tblLayout w:type="fixed"/>
          <w:tblLook w:val="04A0"/>
        </w:tblPrEx>
        <w:trPr>
          <w:trHeight w:val="501"/>
        </w:trPr>
        <w:tc>
          <w:tcPr>
            <w:tcW w:w="1440" w:type="dxa"/>
          </w:tcPr>
          <w:p w:rsidR="006158CE" w:rsidRPr="009D357B" w:rsidP="00AC018A" w14:textId="5EE062E6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Секретарь</w:t>
            </w:r>
          </w:p>
        </w:tc>
        <w:tc>
          <w:tcPr>
            <w:tcW w:w="3960" w:type="dxa"/>
          </w:tcPr>
          <w:p w:rsidR="006158CE" w:rsidRPr="001C6AC3" w:rsidP="00AC018A" w14:textId="34706C8A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Симоненко Татьяна Георгиевна, Начальник отдела, ОТДЕЛЕНИЕ ФОНДА ПЕНСИОННОГО И СОЦИАЛЬНОГО СТРАХОВАНИЯ РОССИЙСКОЙ ФЕДЕРАЦИИ ПО МУРМАНСКОЙ ОБЛАСТИ</w:t>
            </w:r>
          </w:p>
        </w:tc>
        <w:tc>
          <w:tcPr>
            <w:tcW w:w="3690" w:type="dxa"/>
          </w:tcPr>
          <w:p w:rsidR="006158CE" w:rsidRPr="001C6AC3" w:rsidP="00AC018A" w14:textId="3ED10924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4782B2FCAFA4111896A6EFD3DC23BE27, действителен с 21.10.2024 по 14.01.2026</w:t>
            </w:r>
          </w:p>
        </w:tc>
        <w:tc>
          <w:tcPr>
            <w:tcW w:w="1376" w:type="dxa"/>
          </w:tcPr>
          <w:p w:rsidR="006158CE" w:rsidRPr="009D357B" w:rsidP="00AC018A" w14:textId="3FA2532D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27.12.2024 11:38 МСК</w:t>
            </w:r>
          </w:p>
        </w:tc>
      </w:tr>
    </w:tbl>
    <w:p w:rsidR="00330E33" w:rsidRPr="00D07881" w:rsidP="008C79AD" w14:paraId="0E730AFF" w14:textId="7442187A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26B1E3C1" w14:textId="117B1817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3A57EDF1" w14:textId="5A500A3F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4BA5E89B" w14:textId="36D9545B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4A85FCED" w14:textId="1144F015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1CBB2342" w14:textId="52445558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17D63686" w14:textId="0FF66D5A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7BCDD1C9" w14:textId="21F5FFC9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p w:rsidR="009616E7" w:rsidRPr="00D07881" w:rsidP="008C79AD" w14:paraId="75628DEB" w14:textId="77777777">
      <w:pPr>
        <w:spacing w:after="0" w:line="259" w:lineRule="auto"/>
        <w:rPr>
          <w:rFonts w:ascii="Tahoma" w:eastAsia="Calibri" w:hAnsi="Tahoma" w:cs="Tahoma"/>
          <w:color w:val="0070C0"/>
          <w:sz w:val="2"/>
          <w:szCs w:val="2"/>
        </w:rPr>
      </w:pPr>
    </w:p>
    <w:tbl>
      <w:tblPr>
        <w:tblStyle w:val="Style1"/>
        <w:tblW w:w="0" w:type="auto"/>
        <w:tblLook w:val="04A0"/>
      </w:tblPr>
      <w:tblGrid>
        <w:gridCol w:w="5400"/>
        <w:gridCol w:w="3690"/>
        <w:gridCol w:w="1376"/>
      </w:tblGrid>
      <w:tr w14:paraId="1700F4F7" w14:textId="77777777" w:rsidTr="00A41F7D">
        <w:tblPrEx>
          <w:tblW w:w="0" w:type="auto"/>
          <w:tblLook w:val="04A0"/>
        </w:tblPrEx>
        <w:trPr>
          <w:trHeight w:val="468"/>
          <w:tblHeader/>
        </w:trPr>
        <w:tc>
          <w:tcPr>
            <w:tcW w:w="10466" w:type="dxa"/>
            <w:gridSpan w:val="3"/>
          </w:tcPr>
          <w:p w:rsidR="002A0E8E" w:rsidRPr="00816DC6" w:rsidP="006622FD" w14:paraId="5E30F3AC" w14:textId="21F6BB80">
            <w:pPr>
              <w:contextualSpacing/>
              <w:rPr>
                <w:rFonts w:cs="Tahoma"/>
                <w:b/>
                <w:bCs/>
                <w:color w:val="0070C0"/>
                <w:sz w:val="18"/>
                <w:szCs w:val="18"/>
              </w:rPr>
            </w:pPr>
            <w:r w:rsidRPr="00816DC6">
              <w:rPr>
                <w:rFonts w:cs="Tahoma"/>
                <w:b/>
                <w:bCs/>
                <w:color w:val="0070C0"/>
                <w:sz w:val="18"/>
                <w:szCs w:val="18"/>
              </w:rPr>
              <w:t>Лицо, имеющее право действовать от имени заказчика</w:t>
            </w:r>
            <w:r w:rsidRPr="00816DC6" w:rsidR="004558EE">
              <w:rPr>
                <w:rFonts w:cs="Tahoma"/>
                <w:b/>
                <w:bCs/>
                <w:color w:val="0070C0"/>
                <w:sz w:val="18"/>
                <w:szCs w:val="18"/>
              </w:rPr>
              <w:t>:</w:t>
            </w:r>
          </w:p>
        </w:tc>
      </w:tr>
      <w:tr w14:paraId="6E203229" w14:textId="77777777" w:rsidTr="006622FD">
        <w:tblPrEx>
          <w:tblW w:w="0" w:type="auto"/>
          <w:tblLook w:val="04A0"/>
        </w:tblPrEx>
        <w:trPr>
          <w:trHeight w:val="630"/>
          <w:tblHeader/>
        </w:trPr>
        <w:tc>
          <w:tcPr>
            <w:tcW w:w="5400" w:type="dxa"/>
          </w:tcPr>
          <w:p w:rsidR="009D357B" w:rsidP="006622FD" w14:paraId="15E238F4" w14:textId="77777777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Владелец</w:t>
            </w:r>
          </w:p>
          <w:p w:rsidR="002A0E8E" w:rsidRPr="001C6AC3" w:rsidP="006622FD" w14:paraId="4B51DFF3" w14:textId="68656BB7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сертификата</w:t>
            </w:r>
          </w:p>
        </w:tc>
        <w:tc>
          <w:tcPr>
            <w:tcW w:w="3690" w:type="dxa"/>
          </w:tcPr>
          <w:p w:rsidR="002A0E8E" w:rsidRPr="001C6AC3" w:rsidP="006622FD" w14:paraId="1F09453F" w14:textId="41428146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Сертификат</w:t>
            </w:r>
          </w:p>
        </w:tc>
        <w:tc>
          <w:tcPr>
            <w:tcW w:w="1376" w:type="dxa"/>
          </w:tcPr>
          <w:p w:rsidR="002A0E8E" w:rsidRPr="001C6AC3" w:rsidP="006622FD" w14:paraId="2F66297B" w14:textId="77777777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Дата и время</w:t>
            </w:r>
          </w:p>
          <w:p w:rsidR="002A0E8E" w:rsidRPr="001C6AC3" w:rsidP="006622FD" w14:paraId="41B23ECE" w14:textId="7D521F5C">
            <w:pPr>
              <w:contextualSpacing/>
              <w:rPr>
                <w:rFonts w:cs="Tahoma"/>
                <w:color w:val="0070C0"/>
                <w:sz w:val="18"/>
                <w:szCs w:val="18"/>
              </w:rPr>
            </w:pPr>
            <w:r w:rsidRPr="001C6AC3">
              <w:rPr>
                <w:rFonts w:cs="Tahoma"/>
                <w:color w:val="0070C0"/>
                <w:sz w:val="18"/>
                <w:szCs w:val="18"/>
              </w:rPr>
              <w:t>подписания</w:t>
            </w:r>
          </w:p>
        </w:tc>
      </w:tr>
      <w:tr w14:paraId="1930A1D2" w14:textId="77777777" w:rsidTr="006622FD">
        <w:tblPrEx>
          <w:tblW w:w="0" w:type="auto"/>
          <w:tblLook w:val="04A0"/>
        </w:tblPrEx>
        <w:trPr>
          <w:trHeight w:val="699"/>
        </w:trPr>
        <w:tc>
          <w:tcPr>
            <w:tcW w:w="5400" w:type="dxa"/>
          </w:tcPr>
          <w:p w:rsidR="002A0E8E" w:rsidRPr="001C6AC3" w:rsidP="00AC018A" w14:paraId="2C4EBC25" w14:textId="2B8E3696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Симоненко Татьяна Георгиевна, Начальник отдела, ОТДЕЛЕНИЕ ФОНДА ПЕНСИОННОГО И СОЦИАЛЬНОГО СТРАХОВАНИЯ РОССИЙСКОЙ ФЕДЕРАЦИИ ПО МУРМАНСКОЙ ОБЛАСТИ</w:t>
            </w:r>
          </w:p>
        </w:tc>
        <w:tc>
          <w:tcPr>
            <w:tcW w:w="3690" w:type="dxa"/>
          </w:tcPr>
          <w:p w:rsidR="002A0E8E" w:rsidRPr="001C6AC3" w:rsidP="00AC018A" w14:paraId="63949D1F" w14:textId="32CC0B7E">
            <w:pPr>
              <w:spacing w:before="100"/>
              <w:rPr>
                <w:rFonts w:cs="Tahoma"/>
                <w:color w:val="0070C0"/>
                <w:sz w:val="18"/>
                <w:szCs w:val="18"/>
                <w:lang w:val="en-US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4782B2FCAFA4111896A6EFD3DC23BE27, действителен с 21.10.2024 по 14.01.2026</w:t>
            </w:r>
          </w:p>
        </w:tc>
        <w:tc>
          <w:tcPr>
            <w:tcW w:w="1376" w:type="dxa"/>
          </w:tcPr>
          <w:p w:rsidR="002A0E8E" w:rsidRPr="009D357B" w:rsidP="00AC018A" w14:paraId="575CAB9E" w14:textId="69AAB205">
            <w:pPr>
              <w:spacing w:before="100"/>
              <w:rPr>
                <w:rFonts w:cs="Tahoma"/>
                <w:color w:val="0070C0"/>
                <w:sz w:val="18"/>
                <w:szCs w:val="18"/>
                <w:lang w:eastAsia="zh-CN" w:bidi="hi-IN"/>
              </w:rPr>
            </w:pPr>
            <w:r w:rsidRPr="001C6AC3">
              <w:rPr>
                <w:rFonts w:cs="Tahoma"/>
                <w:color w:val="0070C0"/>
                <w:sz w:val="18"/>
                <w:szCs w:val="18"/>
                <w:lang w:eastAsia="zh-CN" w:bidi="hi-IN"/>
              </w:rPr>
              <w:t>27.12.2024 11:43 МСК</w:t>
            </w:r>
          </w:p>
        </w:tc>
      </w:tr>
    </w:tbl>
    <w:p w:rsidR="00052231" w:rsidRPr="003621E8" w14:paraId="11417FB8" w14:textId="5F1C9A3D">
      <w:pPr>
        <w:spacing w:after="160" w:line="259" w:lineRule="auto"/>
        <w:rPr>
          <w:rFonts w:ascii="Tahoma" w:eastAsia="Calibri" w:hAnsi="Tahoma" w:cs="Tahoma"/>
          <w:color w:val="0070C0"/>
          <w:sz w:val="24"/>
          <w:szCs w:val="24"/>
          <w:lang w:val="en-US"/>
        </w:rPr>
      </w:pPr>
    </w:p>
    <w:sectPr w:rsidSect="00973374">
      <w:type w:val="nextPage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sdt>
    <w:sdtPr>
      <w:id w:val="201520187"/>
      <w:docPartObj>
        <w:docPartGallery w:val="Page Numbers (Bottom of Page)"/>
        <w:docPartUnique/>
      </w:docPartObj>
    </w:sdtPr>
    <w:sdtContent>
      <w:p w:rsidR="00D80A20" w14:paraId="388A56BF" w14:textId="4E861CC8">
        <w:pPr>
          <w:pStyle w:val="Footer"/>
          <w:jc w:val="right"/>
        </w:pPr>
        <w:r w:rsidRPr="00ED41EE">
          <w:fldChar w:fldCharType="begin"/>
        </w:r>
        <w:r w:rsidRPr="00ED41EE">
          <w:instrText>PAGE   \* MERGEFORMAT</w:instrText>
        </w:r>
        <w:r w:rsidRPr="00ED41EE">
          <w:fldChar w:fldCharType="separate"/>
        </w:r>
        <w:r w:rsidR="00AA15E3">
          <w:rPr>
            <w:noProof/>
          </w:rPr>
          <w:t>2</w:t>
        </w:r>
        <w:r w:rsidRPr="00ED41EE">
          <w:fldChar w:fldCharType="end"/>
        </w:r>
      </w:p>
    </w:sdtContent>
  </w:sdt>
  <w:p w:rsidR="005244B8" w:rsidP="005244B8" w14:paraId="583E8B7F" w14:textId="6C3496CE">
    <w:pPr>
      <w:pStyle w:val="Footer"/>
      <w:jc w:val="cen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wpg="http://schemas.microsoft.com/office/word/2010/wordprocessingGroup" xmlns:wpi="http://schemas.microsoft.com/office/word/2010/wordprocessingInk" xmlns:wps="http://schemas.microsoft.com/office/word/2010/wordprocessingShape" mc:Ignorable="w14 w15 wp14 w16se w16cid w16 w16cex w16sdtdh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5F7217"/>
    <w:multiLevelType w:val="multilevel"/>
    <w:tmpl w:val="EC46D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Heading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Heading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Heading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Heading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Heading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xmlns:sl="http://schemas.openxmlformats.org/schemaLibrary/2006/main" mc:Ignorable="w14 w15 w16se w16cid w16 w16cex w16sdtdh">
  <w:zoom w:percent="100"/>
  <w:proofState w:spelling="clean" w:grammar="clean"/>
  <w:defaultTabStop w:val="70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1AD"/>
    <w:rsid w:val="0001080D"/>
    <w:rsid w:val="00036253"/>
    <w:rsid w:val="00036417"/>
    <w:rsid w:val="00043158"/>
    <w:rsid w:val="00052231"/>
    <w:rsid w:val="00055703"/>
    <w:rsid w:val="0008775F"/>
    <w:rsid w:val="000B4D78"/>
    <w:rsid w:val="000C0E04"/>
    <w:rsid w:val="000C2437"/>
    <w:rsid w:val="000E21AD"/>
    <w:rsid w:val="00104C86"/>
    <w:rsid w:val="001166C4"/>
    <w:rsid w:val="001231D0"/>
    <w:rsid w:val="0013287A"/>
    <w:rsid w:val="00135268"/>
    <w:rsid w:val="00137C46"/>
    <w:rsid w:val="001522E8"/>
    <w:rsid w:val="00154723"/>
    <w:rsid w:val="0016505E"/>
    <w:rsid w:val="001725F6"/>
    <w:rsid w:val="00177D95"/>
    <w:rsid w:val="00182114"/>
    <w:rsid w:val="00197B4B"/>
    <w:rsid w:val="001A4315"/>
    <w:rsid w:val="001C086D"/>
    <w:rsid w:val="001C144D"/>
    <w:rsid w:val="001C6AC3"/>
    <w:rsid w:val="001D3345"/>
    <w:rsid w:val="001F73D0"/>
    <w:rsid w:val="00263D21"/>
    <w:rsid w:val="002640D9"/>
    <w:rsid w:val="00264CCF"/>
    <w:rsid w:val="002822FD"/>
    <w:rsid w:val="00283A11"/>
    <w:rsid w:val="00283E01"/>
    <w:rsid w:val="00287814"/>
    <w:rsid w:val="002A0E8E"/>
    <w:rsid w:val="002A2FA3"/>
    <w:rsid w:val="002B4077"/>
    <w:rsid w:val="002C14DC"/>
    <w:rsid w:val="002E0D1C"/>
    <w:rsid w:val="002F464C"/>
    <w:rsid w:val="003256D4"/>
    <w:rsid w:val="00330E33"/>
    <w:rsid w:val="00336B0B"/>
    <w:rsid w:val="003621E8"/>
    <w:rsid w:val="00363F91"/>
    <w:rsid w:val="003A2626"/>
    <w:rsid w:val="003A60A6"/>
    <w:rsid w:val="003B5E16"/>
    <w:rsid w:val="003C3BB1"/>
    <w:rsid w:val="003C5FEA"/>
    <w:rsid w:val="003E5411"/>
    <w:rsid w:val="003E7FF5"/>
    <w:rsid w:val="003F05B6"/>
    <w:rsid w:val="004132ED"/>
    <w:rsid w:val="004161E8"/>
    <w:rsid w:val="00426968"/>
    <w:rsid w:val="00445E46"/>
    <w:rsid w:val="004558EE"/>
    <w:rsid w:val="00462C8B"/>
    <w:rsid w:val="00481B73"/>
    <w:rsid w:val="0048546D"/>
    <w:rsid w:val="00490FB7"/>
    <w:rsid w:val="0049216B"/>
    <w:rsid w:val="00494593"/>
    <w:rsid w:val="00496C79"/>
    <w:rsid w:val="004A16E9"/>
    <w:rsid w:val="004A35F9"/>
    <w:rsid w:val="004B717B"/>
    <w:rsid w:val="004F0C9A"/>
    <w:rsid w:val="004F4483"/>
    <w:rsid w:val="004F4F2A"/>
    <w:rsid w:val="005062C6"/>
    <w:rsid w:val="005244B8"/>
    <w:rsid w:val="00530C19"/>
    <w:rsid w:val="0054244C"/>
    <w:rsid w:val="005540AE"/>
    <w:rsid w:val="005605B4"/>
    <w:rsid w:val="00566A1F"/>
    <w:rsid w:val="0059065B"/>
    <w:rsid w:val="005A2809"/>
    <w:rsid w:val="005B62F5"/>
    <w:rsid w:val="005C68A9"/>
    <w:rsid w:val="005D52C6"/>
    <w:rsid w:val="005E74A6"/>
    <w:rsid w:val="005F4ED7"/>
    <w:rsid w:val="00607210"/>
    <w:rsid w:val="006158CE"/>
    <w:rsid w:val="00642527"/>
    <w:rsid w:val="006622FD"/>
    <w:rsid w:val="00662674"/>
    <w:rsid w:val="00684FC4"/>
    <w:rsid w:val="006F376C"/>
    <w:rsid w:val="00702224"/>
    <w:rsid w:val="00704B24"/>
    <w:rsid w:val="0071435C"/>
    <w:rsid w:val="00735241"/>
    <w:rsid w:val="00741400"/>
    <w:rsid w:val="0079244F"/>
    <w:rsid w:val="007A0866"/>
    <w:rsid w:val="007A3FB2"/>
    <w:rsid w:val="007C4B25"/>
    <w:rsid w:val="007D4EDC"/>
    <w:rsid w:val="008028AB"/>
    <w:rsid w:val="00806DD2"/>
    <w:rsid w:val="00816DC6"/>
    <w:rsid w:val="0082202A"/>
    <w:rsid w:val="00847323"/>
    <w:rsid w:val="00850B6C"/>
    <w:rsid w:val="00853965"/>
    <w:rsid w:val="00855DA0"/>
    <w:rsid w:val="00864867"/>
    <w:rsid w:val="00892E7C"/>
    <w:rsid w:val="008B2756"/>
    <w:rsid w:val="008C0ED6"/>
    <w:rsid w:val="008C3B5B"/>
    <w:rsid w:val="008C79AD"/>
    <w:rsid w:val="008D6597"/>
    <w:rsid w:val="008E2130"/>
    <w:rsid w:val="008F0D9B"/>
    <w:rsid w:val="00901D66"/>
    <w:rsid w:val="009172AD"/>
    <w:rsid w:val="00945719"/>
    <w:rsid w:val="009616E7"/>
    <w:rsid w:val="0096176F"/>
    <w:rsid w:val="00962881"/>
    <w:rsid w:val="009675B3"/>
    <w:rsid w:val="0097645D"/>
    <w:rsid w:val="00976898"/>
    <w:rsid w:val="00992F6D"/>
    <w:rsid w:val="009A2DCF"/>
    <w:rsid w:val="009A76CC"/>
    <w:rsid w:val="009D357B"/>
    <w:rsid w:val="00A4365D"/>
    <w:rsid w:val="00A671FD"/>
    <w:rsid w:val="00A97A4A"/>
    <w:rsid w:val="00AA15E3"/>
    <w:rsid w:val="00AA1A3E"/>
    <w:rsid w:val="00AB41BD"/>
    <w:rsid w:val="00AC018A"/>
    <w:rsid w:val="00AC3E41"/>
    <w:rsid w:val="00AC6C8F"/>
    <w:rsid w:val="00AD0AD9"/>
    <w:rsid w:val="00AD5908"/>
    <w:rsid w:val="00B04CDE"/>
    <w:rsid w:val="00B23BEF"/>
    <w:rsid w:val="00B2552A"/>
    <w:rsid w:val="00B3564C"/>
    <w:rsid w:val="00B43D8C"/>
    <w:rsid w:val="00B441CD"/>
    <w:rsid w:val="00B47B4F"/>
    <w:rsid w:val="00B51817"/>
    <w:rsid w:val="00B740C6"/>
    <w:rsid w:val="00B761DE"/>
    <w:rsid w:val="00B875AA"/>
    <w:rsid w:val="00B90F87"/>
    <w:rsid w:val="00B966EC"/>
    <w:rsid w:val="00BC2554"/>
    <w:rsid w:val="00BC2F28"/>
    <w:rsid w:val="00BC60B8"/>
    <w:rsid w:val="00BD6C1A"/>
    <w:rsid w:val="00BF79BA"/>
    <w:rsid w:val="00C00B8F"/>
    <w:rsid w:val="00C02A63"/>
    <w:rsid w:val="00C02C0F"/>
    <w:rsid w:val="00C02F2A"/>
    <w:rsid w:val="00C22B0C"/>
    <w:rsid w:val="00C41562"/>
    <w:rsid w:val="00C834BD"/>
    <w:rsid w:val="00CA5C53"/>
    <w:rsid w:val="00CB30B4"/>
    <w:rsid w:val="00CB68FE"/>
    <w:rsid w:val="00CC35DB"/>
    <w:rsid w:val="00D07881"/>
    <w:rsid w:val="00D158FA"/>
    <w:rsid w:val="00D43A65"/>
    <w:rsid w:val="00D728FD"/>
    <w:rsid w:val="00D73ED2"/>
    <w:rsid w:val="00D76844"/>
    <w:rsid w:val="00D80A20"/>
    <w:rsid w:val="00D86C46"/>
    <w:rsid w:val="00D90573"/>
    <w:rsid w:val="00D930E3"/>
    <w:rsid w:val="00DA0071"/>
    <w:rsid w:val="00DB75BD"/>
    <w:rsid w:val="00DC213A"/>
    <w:rsid w:val="00DC4DD4"/>
    <w:rsid w:val="00DD77C9"/>
    <w:rsid w:val="00DE6243"/>
    <w:rsid w:val="00E11E35"/>
    <w:rsid w:val="00E3050D"/>
    <w:rsid w:val="00E328E2"/>
    <w:rsid w:val="00E516FA"/>
    <w:rsid w:val="00E56BA8"/>
    <w:rsid w:val="00E64220"/>
    <w:rsid w:val="00E7350B"/>
    <w:rsid w:val="00E901BF"/>
    <w:rsid w:val="00E93B6E"/>
    <w:rsid w:val="00EA26EB"/>
    <w:rsid w:val="00EC1DD2"/>
    <w:rsid w:val="00EC3601"/>
    <w:rsid w:val="00EC3973"/>
    <w:rsid w:val="00ED41EE"/>
    <w:rsid w:val="00EF5E8B"/>
    <w:rsid w:val="00F06289"/>
    <w:rsid w:val="00F12491"/>
    <w:rsid w:val="00F17640"/>
    <w:rsid w:val="00F308BE"/>
    <w:rsid w:val="00F41068"/>
    <w:rsid w:val="00F43522"/>
    <w:rsid w:val="00F45334"/>
    <w:rsid w:val="00F60B84"/>
    <w:rsid w:val="00F823EE"/>
    <w:rsid w:val="00F84539"/>
    <w:rsid w:val="00F8787A"/>
    <w:rsid w:val="00FA0568"/>
    <w:rsid w:val="00FB0753"/>
    <w:rsid w:val="00FB4ACF"/>
    <w:rsid w:val="00FC7222"/>
    <w:rsid w:val="00FD752A"/>
    <w:rsid w:val="00FE0214"/>
    <w:rsid w:val="00FF4A2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9292F36"/>
  <w15:docId w15:val="{DCD09D21-B47E-4DEF-9CB9-41BB482E9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docDefaults>
    <w:rPrDefault>
      <w:rPr>
        <w:rFonts w:ascii="Times New Roman" w:hAnsi="Times New Roman" w:eastAsiaTheme="minorHAns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5908"/>
  </w:style>
  <w:style w:type="paragraph" w:styleId="Heading1">
    <w:name w:val="heading 1"/>
    <w:basedOn w:val="Normal"/>
    <w:next w:val="Normal"/>
    <w:link w:val="1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/>
      <w:b/>
      <w:caps/>
      <w:color w:val="FFFFFF"/>
      <w:sz w:val="28"/>
      <w:szCs w:val="28"/>
      <w:lang w:val="en-US"/>
    </w:rPr>
  </w:style>
  <w:style w:type="paragraph" w:styleId="Heading2">
    <w:name w:val="heading 2"/>
    <w:basedOn w:val="BodyText"/>
    <w:next w:val="Normal"/>
    <w:link w:val="2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Heading3">
    <w:name w:val="heading 3"/>
    <w:basedOn w:val="Normal"/>
    <w:next w:val="Normal"/>
    <w:link w:val="3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/>
      <w:b/>
      <w:bCs/>
      <w:szCs w:val="26"/>
    </w:rPr>
  </w:style>
  <w:style w:type="paragraph" w:styleId="Heading4">
    <w:name w:val="heading 4"/>
    <w:basedOn w:val="Normal"/>
    <w:next w:val="Normal"/>
    <w:link w:val="4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/>
      <w:b/>
      <w:bCs/>
      <w:sz w:val="20"/>
      <w:szCs w:val="28"/>
      <w:lang w:val="en-US"/>
    </w:rPr>
  </w:style>
  <w:style w:type="paragraph" w:styleId="Heading5">
    <w:name w:val="heading 5"/>
    <w:basedOn w:val="Normal"/>
    <w:next w:val="Normal"/>
    <w:link w:val="5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link w:val="a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">
    <w:name w:val="Схема документа Знак"/>
    <w:basedOn w:val="DefaultParagraphFont"/>
    <w:link w:val="DocumentMap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basedOn w:val="DefaultParagraphFont"/>
    <w:link w:val="Heading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">
    <w:name w:val="Заголовок 2 Знак"/>
    <w:basedOn w:val="DefaultParagraphFont"/>
    <w:link w:val="Heading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">
    <w:name w:val="Заголовок 3 Знак"/>
    <w:basedOn w:val="DefaultParagraphFont"/>
    <w:link w:val="Heading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">
    <w:name w:val="Заголовок 4 Знак"/>
    <w:basedOn w:val="DefaultParagraphFont"/>
    <w:link w:val="Heading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">
    <w:name w:val="Заголовок 5 Знак"/>
    <w:basedOn w:val="DefaultParagraphFont"/>
    <w:link w:val="Heading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BodyText">
    <w:name w:val="Body Text"/>
    <w:basedOn w:val="Normal"/>
    <w:link w:val="a0"/>
    <w:uiPriority w:val="99"/>
    <w:semiHidden/>
    <w:unhideWhenUsed/>
    <w:rsid w:val="00462C8B"/>
    <w:pPr>
      <w:spacing w:after="120"/>
    </w:pPr>
  </w:style>
  <w:style w:type="character" w:customStyle="1" w:styleId="a0">
    <w:name w:val="Основной текст Знак"/>
    <w:basedOn w:val="DefaultParagraphFont"/>
    <w:link w:val="BodyText"/>
    <w:uiPriority w:val="99"/>
    <w:semiHidden/>
    <w:rsid w:val="00462C8B"/>
  </w:style>
  <w:style w:type="paragraph" w:customStyle="1" w:styleId="TableContents">
    <w:name w:val="Table Contents"/>
    <w:basedOn w:val="Normal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TableGrid">
    <w:name w:val="Table Grid"/>
    <w:basedOn w:val="TableNormal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D590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D5908"/>
    <w:pPr>
      <w:ind w:left="720"/>
      <w:contextualSpacing/>
    </w:pPr>
  </w:style>
  <w:style w:type="paragraph" w:styleId="BalloonText">
    <w:name w:val="Balloon Text"/>
    <w:basedOn w:val="Normal"/>
    <w:link w:val="a1"/>
    <w:uiPriority w:val="99"/>
    <w:semiHidden/>
    <w:unhideWhenUsed/>
    <w:rsid w:val="001C14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1">
    <w:name w:val="Текст выноски Знак"/>
    <w:basedOn w:val="DefaultParagraphFont"/>
    <w:link w:val="BalloonText"/>
    <w:uiPriority w:val="99"/>
    <w:semiHidden/>
    <w:rsid w:val="001C144D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202A"/>
    <w:rPr>
      <w:sz w:val="16"/>
      <w:szCs w:val="16"/>
    </w:rPr>
  </w:style>
  <w:style w:type="paragraph" w:styleId="CommentText">
    <w:name w:val="annotation text"/>
    <w:basedOn w:val="Normal"/>
    <w:link w:val="a2"/>
    <w:uiPriority w:val="99"/>
    <w:semiHidden/>
    <w:unhideWhenUsed/>
    <w:rsid w:val="0082202A"/>
    <w:pPr>
      <w:spacing w:line="240" w:lineRule="auto"/>
    </w:pPr>
    <w:rPr>
      <w:sz w:val="20"/>
      <w:szCs w:val="20"/>
    </w:rPr>
  </w:style>
  <w:style w:type="character" w:customStyle="1" w:styleId="a2">
    <w:name w:val="Текст примечания Знак"/>
    <w:basedOn w:val="DefaultParagraphFont"/>
    <w:link w:val="CommentText"/>
    <w:uiPriority w:val="99"/>
    <w:semiHidden/>
    <w:rsid w:val="0082202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a3"/>
    <w:uiPriority w:val="99"/>
    <w:semiHidden/>
    <w:unhideWhenUsed/>
    <w:rsid w:val="0082202A"/>
    <w:rPr>
      <w:b/>
      <w:bCs/>
    </w:rPr>
  </w:style>
  <w:style w:type="character" w:customStyle="1" w:styleId="a3">
    <w:name w:val="Тема примечания Знак"/>
    <w:basedOn w:val="a2"/>
    <w:link w:val="CommentSubject"/>
    <w:uiPriority w:val="99"/>
    <w:semiHidden/>
    <w:rsid w:val="0082202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B68FE"/>
    <w:pPr>
      <w:spacing w:after="0" w:line="240" w:lineRule="auto"/>
    </w:pPr>
  </w:style>
  <w:style w:type="paragraph" w:styleId="Header">
    <w:name w:val="header"/>
    <w:basedOn w:val="Normal"/>
    <w:link w:val="a4"/>
    <w:uiPriority w:val="99"/>
    <w:unhideWhenUsed/>
    <w:rsid w:val="00524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DefaultParagraphFont"/>
    <w:link w:val="Header"/>
    <w:uiPriority w:val="99"/>
    <w:rsid w:val="005244B8"/>
  </w:style>
  <w:style w:type="paragraph" w:styleId="Footer">
    <w:name w:val="footer"/>
    <w:basedOn w:val="Normal"/>
    <w:link w:val="a5"/>
    <w:uiPriority w:val="99"/>
    <w:unhideWhenUsed/>
    <w:rsid w:val="005244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DefaultParagraphFont"/>
    <w:link w:val="Footer"/>
    <w:uiPriority w:val="99"/>
    <w:rsid w:val="005244B8"/>
  </w:style>
  <w:style w:type="table" w:customStyle="1" w:styleId="Style1">
    <w:name w:val="Style1"/>
    <w:basedOn w:val="TableNormal"/>
    <w:uiPriority w:val="99"/>
    <w:rsid w:val="002A0E8E"/>
    <w:pPr>
      <w:spacing w:after="0" w:line="240" w:lineRule="auto"/>
    </w:pPr>
    <w:rPr>
      <w:rFonts w:ascii="Tahoma" w:eastAsia="Calibri" w:hAnsi="Tahoma"/>
      <w:sz w:val="20"/>
    </w:rPr>
    <w:tblPr>
      <w:tblStyleRowBandSize w:val="1"/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5B9BD5" w:themeColor="accent1"/>
        </w:tcBorders>
      </w:tcPr>
    </w:tblStylePr>
    <w:tblStylePr w:type="lastRow">
      <w:rPr>
        <w:rFonts w:ascii="Tahoma" w:hAnsi="Tahoma"/>
        <w:sz w:val="20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16="http://schemas.microsoft.com/office/word/2018/wordml" xmlns:w16cex="http://schemas.microsoft.com/office/word/2018/wordml/cex" xmlns:w16sdtdh="http://schemas.microsoft.com/office/word/2020/wordml/sdtdatahash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zakupki.gov.ru/" TargetMode="External" /><Relationship Id="rId6" Type="http://schemas.openxmlformats.org/officeDocument/2006/relationships/hyperlink" Target="http://www.rts-tender.ru/" TargetMode="Externa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0C3FF-20AB-48EE-89FE-5C661E1C5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revision>5</cp:revision>
  <dcterms:created xsi:type="dcterms:W3CDTF">2022-02-25T09:21:00Z</dcterms:created>
  <dcterms:modified xsi:type="dcterms:W3CDTF">2024-08-16T09:55:00Z</dcterms:modified>
</cp:coreProperties>
</file>