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5035" w:rsidRDefault="007A37D6">
      <w:pPr>
        <w:spacing w:after="0" w:line="240" w:lineRule="auto"/>
        <w:jc w:val="center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</w:rPr>
        <w:t>Требования к содержанию, составу заявки на участие в закупке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 и инструкция по</w:t>
      </w:r>
      <w:r>
        <w:rPr>
          <w:rFonts w:ascii="Times New Roman" w:eastAsia="Times New Roman" w:hAnsi="Times New Roman" w:cs="Times New Roman"/>
          <w:b/>
          <w:sz w:val="24"/>
        </w:rPr>
        <w:t xml:space="preserve"> ее заполнению </w:t>
      </w:r>
      <w:r>
        <w:rPr>
          <w:rFonts w:ascii="Times New Roman" w:eastAsia="Times New Roman" w:hAnsi="Times New Roman" w:cs="Times New Roman"/>
          <w:i/>
          <w:sz w:val="24"/>
        </w:rPr>
        <w:t>(для электронного аукциона)</w:t>
      </w:r>
    </w:p>
    <w:p w:rsidR="00365035" w:rsidRDefault="00365035">
      <w:pPr>
        <w:spacing w:after="0" w:line="240" w:lineRule="auto"/>
        <w:jc w:val="both"/>
      </w:pPr>
    </w:p>
    <w:p w:rsidR="00365035" w:rsidRDefault="007A37D6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sz w:val="24"/>
        </w:rPr>
        <w:t>Закон № 44-ФЗ – Федеральный закон от 5 апреля 2013 г. № 44-ФЗ «О контрактной системе в сфере закупок товаров, работ, услуг для обеспечения государственных и муниципальных нужд»</w:t>
      </w:r>
    </w:p>
    <w:p w:rsidR="00365035" w:rsidRDefault="00365035">
      <w:pPr>
        <w:spacing w:after="0" w:line="240" w:lineRule="auto"/>
        <w:jc w:val="both"/>
      </w:pPr>
    </w:p>
    <w:p w:rsidR="00365035" w:rsidRDefault="007A37D6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1. СОДЕРЖАНИЕ, СОСТАВ ЗАЯВКИ НА УЧ</w:t>
      </w:r>
      <w:r>
        <w:rPr>
          <w:rFonts w:ascii="Times New Roman" w:eastAsia="Times New Roman" w:hAnsi="Times New Roman" w:cs="Times New Roman"/>
          <w:b/>
          <w:sz w:val="24"/>
        </w:rPr>
        <w:t>АСТИЕ В ЗАКУПКЕ</w:t>
      </w:r>
    </w:p>
    <w:p w:rsidR="00365035" w:rsidRDefault="00365035">
      <w:pPr>
        <w:spacing w:after="0" w:line="240" w:lineRule="auto"/>
        <w:jc w:val="center"/>
      </w:pPr>
    </w:p>
    <w:tbl>
      <w:tblPr>
        <w:tblW w:w="9634" w:type="dxa"/>
        <w:tblInd w:w="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8"/>
        <w:gridCol w:w="9056"/>
      </w:tblGrid>
      <w:tr w:rsidR="00365035">
        <w:tblPrEx>
          <w:tblCellMar>
            <w:top w:w="0" w:type="dxa"/>
            <w:bottom w:w="0" w:type="dxa"/>
          </w:tblCellMar>
        </w:tblPrEx>
        <w:tc>
          <w:tcPr>
            <w:tcW w:w="578" w:type="dxa"/>
          </w:tcPr>
          <w:p w:rsidR="00365035" w:rsidRDefault="007A37D6">
            <w:pPr>
              <w:spacing w:before="56" w:after="56" w:line="240" w:lineRule="auto"/>
              <w:ind w:left="56"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9055" w:type="dxa"/>
          </w:tcPr>
          <w:p w:rsidR="00365035" w:rsidRDefault="007A37D6">
            <w:pPr>
              <w:spacing w:before="56" w:after="56" w:line="240" w:lineRule="auto"/>
              <w:ind w:left="56"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ЗАЯВКА НА УЧАСТИЕ В ЗАКУПКЕ</w:t>
            </w:r>
          </w:p>
          <w:p w:rsidR="00365035" w:rsidRDefault="007A37D6">
            <w:pPr>
              <w:spacing w:before="56" w:after="56" w:line="240" w:lineRule="auto"/>
              <w:ind w:left="56" w:right="5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должна содержать следующие информацию и документы</w:t>
            </w:r>
          </w:p>
        </w:tc>
      </w:tr>
      <w:tr w:rsidR="00365035">
        <w:tblPrEx>
          <w:tblCellMar>
            <w:top w:w="0" w:type="dxa"/>
            <w:bottom w:w="0" w:type="dxa"/>
          </w:tblCellMar>
        </w:tblPrEx>
        <w:tc>
          <w:tcPr>
            <w:tcW w:w="578" w:type="dxa"/>
          </w:tcPr>
          <w:p w:rsidR="00365035" w:rsidRDefault="007A37D6">
            <w:pPr>
              <w:spacing w:before="56" w:after="56" w:line="240" w:lineRule="auto"/>
              <w:ind w:left="56"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1.1</w:t>
            </w:r>
          </w:p>
        </w:tc>
        <w:tc>
          <w:tcPr>
            <w:tcW w:w="9055" w:type="dxa"/>
          </w:tcPr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Решение о согласии на совершение или о последующем одобрении крупной сделки, если требование о наличии такого решения установлено законодательством Россий</w:t>
            </w:r>
            <w:r>
              <w:rPr>
                <w:rFonts w:ascii="Times New Roman" w:eastAsia="Times New Roman" w:hAnsi="Times New Roman" w:cs="Times New Roman"/>
                <w:sz w:val="24"/>
              </w:rPr>
              <w:t>ской Федерации, учредительными документами юридического лица и для участника закупки заключение контракта на поставку товара, выполнение работы или оказание услуги, являющихся объектом закупки, либо внесение денежных средств в качестве обеспечения заявки н</w:t>
            </w:r>
            <w:r>
              <w:rPr>
                <w:rFonts w:ascii="Times New Roman" w:eastAsia="Times New Roman" w:hAnsi="Times New Roman" w:cs="Times New Roman"/>
                <w:sz w:val="24"/>
              </w:rPr>
              <w:t>а участие в закупке, обеспечения исполнения контракта является крупной сделкой</w:t>
            </w:r>
          </w:p>
        </w:tc>
      </w:tr>
      <w:tr w:rsidR="00365035">
        <w:tblPrEx>
          <w:tblCellMar>
            <w:top w:w="0" w:type="dxa"/>
            <w:bottom w:w="0" w:type="dxa"/>
          </w:tblCellMar>
        </w:tblPrEx>
        <w:tc>
          <w:tcPr>
            <w:tcW w:w="578" w:type="dxa"/>
          </w:tcPr>
          <w:p w:rsidR="00365035" w:rsidRDefault="007A37D6">
            <w:pPr>
              <w:spacing w:before="56" w:after="56" w:line="240" w:lineRule="auto"/>
              <w:ind w:left="56"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1.2</w:t>
            </w:r>
          </w:p>
        </w:tc>
        <w:tc>
          <w:tcPr>
            <w:tcW w:w="9055" w:type="dxa"/>
          </w:tcPr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В случае установления в соответствии с пунктом 1 части 1 статьи 31 Закона № 44-ФЗ требований, установленных в соответствии с законодательством Российской Федерации к лицам,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осуществляющим поставку товара, выполнение работы, оказание услуги, являющихся объектом закупки</w:t>
            </w:r>
          </w:p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</w:rPr>
              <w:t>Требования не установлены.</w:t>
            </w:r>
          </w:p>
        </w:tc>
      </w:tr>
      <w:tr w:rsidR="00365035">
        <w:tblPrEx>
          <w:tblCellMar>
            <w:top w:w="0" w:type="dxa"/>
            <w:bottom w:w="0" w:type="dxa"/>
          </w:tblCellMar>
        </w:tblPrEx>
        <w:tc>
          <w:tcPr>
            <w:tcW w:w="578" w:type="dxa"/>
          </w:tcPr>
          <w:p w:rsidR="00365035" w:rsidRDefault="007A37D6">
            <w:pPr>
              <w:spacing w:before="56" w:after="56" w:line="240" w:lineRule="auto"/>
              <w:ind w:left="56"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1.3</w:t>
            </w:r>
          </w:p>
        </w:tc>
        <w:tc>
          <w:tcPr>
            <w:tcW w:w="9055" w:type="dxa"/>
          </w:tcPr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В случае установления дополнительных требований к участникам закупок отдельных видов товаров, работ, услуг в соответствии с час</w:t>
            </w:r>
            <w:r>
              <w:rPr>
                <w:rFonts w:ascii="Times New Roman" w:eastAsia="Times New Roman" w:hAnsi="Times New Roman" w:cs="Times New Roman"/>
                <w:sz w:val="24"/>
              </w:rPr>
              <w:t>тью 2 статьи 31 Закона № 44-ФЗ:</w:t>
            </w:r>
          </w:p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</w:rPr>
              <w:t>Требования не установлены.</w:t>
            </w:r>
          </w:p>
          <w:p w:rsidR="00365035" w:rsidRDefault="00365035">
            <w:pPr>
              <w:spacing w:before="56" w:after="56" w:line="240" w:lineRule="auto"/>
              <w:ind w:left="56" w:right="56"/>
              <w:jc w:val="both"/>
            </w:pPr>
          </w:p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Документы не включаются участником закупки в заявку на участие в закупке. Такие документы направляются (по состоянию на дату и время их направления) заказчику оператором электронной площадки из ре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>естра участников закупок, аккредитованных на электронной площадке</w:t>
            </w:r>
          </w:p>
        </w:tc>
      </w:tr>
      <w:tr w:rsidR="00365035">
        <w:tblPrEx>
          <w:tblCellMar>
            <w:top w:w="0" w:type="dxa"/>
            <w:bottom w:w="0" w:type="dxa"/>
          </w:tblCellMar>
        </w:tblPrEx>
        <w:tc>
          <w:tcPr>
            <w:tcW w:w="578" w:type="dxa"/>
          </w:tcPr>
          <w:p w:rsidR="00365035" w:rsidRDefault="007A37D6">
            <w:pPr>
              <w:spacing w:before="56" w:after="56" w:line="240" w:lineRule="auto"/>
              <w:ind w:left="56"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1.4</w:t>
            </w:r>
          </w:p>
        </w:tc>
        <w:tc>
          <w:tcPr>
            <w:tcW w:w="9055" w:type="dxa"/>
          </w:tcPr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В случае установления дополнительного требования в соответствии с частью 2.1 статьи 31 Закона № 44-ФЗ</w:t>
            </w:r>
          </w:p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</w:rPr>
              <w:t>Требования не установлены.</w:t>
            </w:r>
          </w:p>
          <w:p w:rsidR="00365035" w:rsidRDefault="00365035">
            <w:pPr>
              <w:spacing w:before="56" w:after="56" w:line="240" w:lineRule="auto"/>
              <w:ind w:left="56" w:right="56"/>
              <w:jc w:val="both"/>
            </w:pPr>
          </w:p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Документы не включаются участником закупки в заявку на 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>участие в закупке. Такие документы направляются (по состоянию на дату и время их направления) заказчику оператором электронной площадки из реестра участников закупок, аккредитованных на электронной площадке</w:t>
            </w:r>
          </w:p>
        </w:tc>
      </w:tr>
      <w:tr w:rsidR="00365035">
        <w:tblPrEx>
          <w:tblCellMar>
            <w:top w:w="0" w:type="dxa"/>
            <w:bottom w:w="0" w:type="dxa"/>
          </w:tblCellMar>
        </w:tblPrEx>
        <w:tc>
          <w:tcPr>
            <w:tcW w:w="578" w:type="dxa"/>
          </w:tcPr>
          <w:p w:rsidR="00365035" w:rsidRDefault="007A37D6">
            <w:pPr>
              <w:spacing w:before="56" w:after="56" w:line="240" w:lineRule="auto"/>
              <w:ind w:left="56"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1.5</w:t>
            </w:r>
          </w:p>
        </w:tc>
        <w:tc>
          <w:tcPr>
            <w:tcW w:w="9055" w:type="dxa"/>
          </w:tcPr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Декларация о соответствии участника закупки </w:t>
            </w:r>
            <w:r>
              <w:rPr>
                <w:rFonts w:ascii="Times New Roman" w:eastAsia="Times New Roman" w:hAnsi="Times New Roman" w:cs="Times New Roman"/>
                <w:sz w:val="24"/>
              </w:rPr>
              <w:t>требованиям, установленным пунктами 3 - 5, 7 - 11 части 1 статьи 31 Закона № 44-ФЗ</w:t>
            </w:r>
          </w:p>
        </w:tc>
      </w:tr>
      <w:tr w:rsidR="00365035">
        <w:tblPrEx>
          <w:tblCellMar>
            <w:top w:w="0" w:type="dxa"/>
            <w:bottom w:w="0" w:type="dxa"/>
          </w:tblCellMar>
        </w:tblPrEx>
        <w:tc>
          <w:tcPr>
            <w:tcW w:w="578" w:type="dxa"/>
          </w:tcPr>
          <w:p w:rsidR="00365035" w:rsidRDefault="007A37D6">
            <w:pPr>
              <w:spacing w:before="56" w:after="56" w:line="240" w:lineRule="auto"/>
              <w:ind w:left="56"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1.6</w:t>
            </w:r>
          </w:p>
        </w:tc>
        <w:tc>
          <w:tcPr>
            <w:tcW w:w="9055" w:type="dxa"/>
          </w:tcPr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открывается после заключения контракта</w:t>
            </w:r>
          </w:p>
        </w:tc>
      </w:tr>
      <w:tr w:rsidR="00365035">
        <w:tblPrEx>
          <w:tblCellMar>
            <w:top w:w="0" w:type="dxa"/>
            <w:bottom w:w="0" w:type="dxa"/>
          </w:tblCellMar>
        </w:tblPrEx>
        <w:tc>
          <w:tcPr>
            <w:tcW w:w="578" w:type="dxa"/>
          </w:tcPr>
          <w:p w:rsidR="00365035" w:rsidRDefault="007A37D6">
            <w:pPr>
              <w:spacing w:before="56" w:after="56" w:line="240" w:lineRule="auto"/>
              <w:ind w:left="56"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1.7</w:t>
            </w:r>
          </w:p>
        </w:tc>
        <w:tc>
          <w:tcPr>
            <w:tcW w:w="9055" w:type="dxa"/>
          </w:tcPr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Предложение участника закупки в отношении объекта закупки</w:t>
            </w:r>
          </w:p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1) в случае осуществления закупки товара, в том числе поставляемого заказчику при выполнении закупаемых работ, оказании закупаемых услуг, указываются характеристики предлагаемого участником зак</w:t>
            </w:r>
            <w:r>
              <w:rPr>
                <w:rFonts w:ascii="Times New Roman" w:eastAsia="Times New Roman" w:hAnsi="Times New Roman" w:cs="Times New Roman"/>
                <w:sz w:val="24"/>
              </w:rPr>
              <w:t>упки товара, соответствующие показателям, установленным в описании объекта закупки, товарный знак (при наличии у товара товарного знака).</w:t>
            </w:r>
          </w:p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Такая информация может не включаться в заявку на участие в закупке в случае указания заказчиком в описании объекта зак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>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знаком.</w:t>
            </w:r>
          </w:p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Такая информация не включается в заявку на участие в закупке 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>в случае включения заказчиком в соответствии с пунктом 8 части 1 статьи 33 Закона № 44-ФЗ в описание объекта закупки проектной документации, или типовой проектной документации, или сметы на капитальный ремонт объекта капитального строительства.</w:t>
            </w:r>
          </w:p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2) в случае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осуществления закупки товара, в том числе поставляемого заказчику при выполнении закупаемых работ, оказании закупаемых услуг, указывается наименование страны происхождения товара в соответствии с общероссийским классификатором, используемым для идентифика</w:t>
            </w:r>
            <w:r>
              <w:rPr>
                <w:rFonts w:ascii="Times New Roman" w:eastAsia="Times New Roman" w:hAnsi="Times New Roman" w:cs="Times New Roman"/>
                <w:sz w:val="24"/>
              </w:rPr>
              <w:t>ции стран мира;</w:t>
            </w:r>
          </w:p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3) в случае установления требования о предоставлении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</w:t>
            </w:r>
          </w:p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</w:rPr>
              <w:t>Требования не установлены.</w:t>
            </w:r>
          </w:p>
          <w:p w:rsidR="00365035" w:rsidRDefault="00365035">
            <w:pPr>
              <w:spacing w:before="56" w:after="56" w:line="240" w:lineRule="auto"/>
              <w:ind w:left="56" w:right="56"/>
              <w:jc w:val="both"/>
            </w:pPr>
          </w:p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4) иные ин</w:t>
            </w:r>
            <w:r>
              <w:rPr>
                <w:rFonts w:ascii="Times New Roman" w:eastAsia="Times New Roman" w:hAnsi="Times New Roman" w:cs="Times New Roman"/>
                <w:sz w:val="24"/>
              </w:rPr>
              <w:t>формация и документы, в том числе эскиз, рисунок, чертеж, фотография, иное изображение предлагаемого участником закупки товара.</w:t>
            </w:r>
          </w:p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Отсутствие таких информации и документов не является основанием для отклонения заявки на участие в закупке</w:t>
            </w: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365035">
        <w:tblPrEx>
          <w:tblCellMar>
            <w:top w:w="0" w:type="dxa"/>
            <w:bottom w:w="0" w:type="dxa"/>
          </w:tblCellMar>
        </w:tblPrEx>
        <w:tc>
          <w:tcPr>
            <w:tcW w:w="578" w:type="dxa"/>
          </w:tcPr>
          <w:p w:rsidR="00365035" w:rsidRDefault="007A37D6">
            <w:pPr>
              <w:spacing w:before="56" w:after="56" w:line="240" w:lineRule="auto"/>
              <w:ind w:left="56"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1.8</w:t>
            </w:r>
          </w:p>
        </w:tc>
        <w:tc>
          <w:tcPr>
            <w:tcW w:w="9055" w:type="dxa"/>
          </w:tcPr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 соответствии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с пунктом 1 части 2 статьи 14 Закона № 44-ФЗ запрет, ограничение, преимущество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закупки, 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</w:rPr>
              <w:t>установлены</w:t>
            </w:r>
          </w:p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В соответст</w:t>
            </w:r>
            <w:r>
              <w:rPr>
                <w:rFonts w:ascii="Times New Roman" w:eastAsia="Times New Roman" w:hAnsi="Times New Roman" w:cs="Times New Roman"/>
                <w:sz w:val="24"/>
              </w:rPr>
              <w:t>вии  с постановлением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</w:t>
            </w:r>
            <w:r>
              <w:rPr>
                <w:rFonts w:ascii="Times New Roman" w:eastAsia="Times New Roman" w:hAnsi="Times New Roman" w:cs="Times New Roman"/>
                <w:sz w:val="24"/>
              </w:rPr>
              <w:t>и юридических лиц» установлен:</w:t>
            </w:r>
          </w:p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-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</w:t>
            </w:r>
          </w:p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(установлено в отношении поз. 1 описания объекта закупки);</w:t>
            </w:r>
          </w:p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</w:rPr>
      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</w:rPr>
              <w:t>ОКАЗЫВАЕМЫХ ИНОСТРАННЫМИ ЛИЦАМИ:</w:t>
            </w:r>
          </w:p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</w:rPr>
              <w:t xml:space="preserve">ОГРАНИЧЕНИЕ ЗАКУПОК ТОВАРОВ (В ТОМ ЧИСЛЕ ПОСТАВЛЯЕМЫХ ПРИ ВЫПОЛНЕНИИ ЗАКУПАЕМЫХ РАБОТ, ОКАЗАНИИ ЗАКУПАЕМЫХ УСЛУГ), 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</w:rPr>
              <w:lastRenderedPageBreak/>
              <w:t>ПРОИСХОДЯЩИХ ИЗ ИНОСТРАННЫХ ГОСУДАРСТВ, РАБОТ, УСЛУГ, СООТВЕТСТВЕННО ВЫПОЛНЯЕМЫХ, ОКАЗЫВАЕМЫХ ИНОСТРАННЫМИ Л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</w:rPr>
              <w:t>ИЦАМИ:</w:t>
            </w:r>
          </w:p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В случае отсутствия требуемых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</w:t>
            </w:r>
          </w:p>
        </w:tc>
      </w:tr>
      <w:tr w:rsidR="00365035">
        <w:tblPrEx>
          <w:tblCellMar>
            <w:top w:w="0" w:type="dxa"/>
            <w:bottom w:w="0" w:type="dxa"/>
          </w:tblCellMar>
        </w:tblPrEx>
        <w:tc>
          <w:tcPr>
            <w:tcW w:w="578" w:type="dxa"/>
          </w:tcPr>
          <w:p w:rsidR="00365035" w:rsidRDefault="007A37D6">
            <w:pPr>
              <w:spacing w:before="56" w:after="56" w:line="240" w:lineRule="auto"/>
              <w:ind w:left="56"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2</w:t>
            </w:r>
          </w:p>
        </w:tc>
        <w:tc>
          <w:tcPr>
            <w:tcW w:w="9055" w:type="dxa"/>
          </w:tcPr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ДОПОЛНИТЕЛЬНАЯ ИНФОРМАЦИЯ</w:t>
            </w:r>
          </w:p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Для </w:t>
            </w:r>
            <w:r>
              <w:rPr>
                <w:rFonts w:ascii="Times New Roman" w:eastAsia="Times New Roman" w:hAnsi="Times New Roman" w:cs="Times New Roman"/>
                <w:sz w:val="24"/>
              </w:rPr>
              <w:t>участия в закупке заявка на участие в закупке должна содержать информацию и документы, предусмотренные подпунктами "а" - "л" пункта 1 части 1 статьи 43 Закона № 44-ФЗ, которые не включаются участником закупки в заявку на участие в закупке. Такие информация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и документы направляются (по состоянию на дату и время их направления) заказчику оператором электронной площадки путем информационного взаимодействия с единой информационной системой в сфере закупок.</w:t>
            </w:r>
          </w:p>
        </w:tc>
      </w:tr>
    </w:tbl>
    <w:p w:rsidR="00365035" w:rsidRDefault="007A37D6">
      <w:r>
        <w:br w:type="page"/>
      </w:r>
    </w:p>
    <w:p w:rsidR="00365035" w:rsidRDefault="007A37D6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2. ИНСТРУКЦИЯ ПО ЗАПОЛНЕНИЮ ЗАЯВКИ НА УЧАСТИЕ В ЗАКУ</w:t>
      </w:r>
      <w:r>
        <w:rPr>
          <w:rFonts w:ascii="Times New Roman" w:eastAsia="Times New Roman" w:hAnsi="Times New Roman" w:cs="Times New Roman"/>
          <w:b/>
          <w:sz w:val="24"/>
        </w:rPr>
        <w:t>ПКЕ</w:t>
      </w:r>
    </w:p>
    <w:p w:rsidR="00365035" w:rsidRDefault="00365035">
      <w:pPr>
        <w:spacing w:after="0" w:line="240" w:lineRule="auto"/>
        <w:jc w:val="center"/>
      </w:pP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Подать заявку на участие в закупке вправе только зарегистрированный в единой информационной системе в сфере закупок и аккредитованный на электронной площадке, специализированной электронной площадке участник закупки путем направления такой заявки в со</w:t>
      </w:r>
      <w:r>
        <w:rPr>
          <w:rFonts w:ascii="Times New Roman" w:eastAsia="Times New Roman" w:hAnsi="Times New Roman" w:cs="Times New Roman"/>
          <w:sz w:val="24"/>
        </w:rPr>
        <w:t>ответствии с Законом № 44-ФЗ оператору электронной площадки, оператору специализированной электронной площадки.</w:t>
      </w: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Заявка на участие в закупке, подготовленная участником закупки, должна быть составлена на русском языке.</w:t>
      </w: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Входящие в заявку на участие в закупке </w:t>
      </w:r>
      <w:r>
        <w:rPr>
          <w:rFonts w:ascii="Times New Roman" w:eastAsia="Times New Roman" w:hAnsi="Times New Roman" w:cs="Times New Roman"/>
          <w:sz w:val="24"/>
        </w:rPr>
        <w:t>документы, оригиналы которых выданы участнику закупки третьими лицами на ином языке, могут быть представлены на этом языке при условии, что к ним будет прилагаться перевод на русский язык. В случае противоречия оригинала и перевода преимущество будет иметь</w:t>
      </w:r>
      <w:r>
        <w:rPr>
          <w:rFonts w:ascii="Times New Roman" w:eastAsia="Times New Roman" w:hAnsi="Times New Roman" w:cs="Times New Roman"/>
          <w:sz w:val="24"/>
        </w:rPr>
        <w:t xml:space="preserve"> перевод.</w:t>
      </w: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Все документы, входящие в состав заявки на участие в закупке, должны иметь четко читаемый текст.</w:t>
      </w: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Участник закупки вправе подать только одну заявку на участие в закупке в любое время с момента размещения в единой информационной системе в сфере зак</w:t>
      </w:r>
      <w:r>
        <w:rPr>
          <w:rFonts w:ascii="Times New Roman" w:eastAsia="Times New Roman" w:hAnsi="Times New Roman" w:cs="Times New Roman"/>
          <w:sz w:val="24"/>
        </w:rPr>
        <w:t>упок извещения об осуществлении закупки до окончания установленного в соответствии с Законом № 44-ФЗ срока подачи заявок на участие в закупке.</w:t>
      </w: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Подача заявки на участие в закупке означает согласие участника закупки, подавшего такую заявку, на поставку товар</w:t>
      </w:r>
      <w:r>
        <w:rPr>
          <w:rFonts w:ascii="Times New Roman" w:eastAsia="Times New Roman" w:hAnsi="Times New Roman" w:cs="Times New Roman"/>
          <w:sz w:val="24"/>
        </w:rPr>
        <w:t>а, выполнение работы, оказание услуги на условиях, предусмотренных извещением об осуществлении закупки, и в соответствии с заявкой такого участника закупки на участие в закупке.</w:t>
      </w: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При формировании предложения участника закупки в отношении объекта закупки, пр</w:t>
      </w:r>
      <w:r>
        <w:rPr>
          <w:rFonts w:ascii="Times New Roman" w:eastAsia="Times New Roman" w:hAnsi="Times New Roman" w:cs="Times New Roman"/>
          <w:sz w:val="24"/>
        </w:rPr>
        <w:t>едусмотренного пунктом 2 части 1 статьи 43 Закона № 44-ФЗ, с использованием электронной площадки формируются наименование страны происхождения товара, товарный знак (при наличии у товара товарного знака), а также характеристики предлагаемого участником зак</w:t>
      </w:r>
      <w:r>
        <w:rPr>
          <w:rFonts w:ascii="Times New Roman" w:eastAsia="Times New Roman" w:hAnsi="Times New Roman" w:cs="Times New Roman"/>
          <w:sz w:val="24"/>
        </w:rPr>
        <w:t>упки товара в части характеристик, содержащихся в извещении об осуществлении закупки. Такие характеристики размещаются оператором электронной площадки в единой информационной системе (без размещения на официальном сайте единой информационной системы) однов</w:t>
      </w:r>
      <w:r>
        <w:rPr>
          <w:rFonts w:ascii="Times New Roman" w:eastAsia="Times New Roman" w:hAnsi="Times New Roman" w:cs="Times New Roman"/>
          <w:sz w:val="24"/>
        </w:rPr>
        <w:t>ременно с размещением протокола подведения итогов определения поставщика (подрядчика, исполнителя).</w:t>
      </w: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При формировании предложения участника закупки в отношении объекта закупки информация, предусмотренная подпунктами «а» и «г» пункта 2 части 1 статьи 43 Зако</w:t>
      </w:r>
      <w:r>
        <w:rPr>
          <w:rFonts w:ascii="Times New Roman" w:eastAsia="Times New Roman" w:hAnsi="Times New Roman" w:cs="Times New Roman"/>
          <w:sz w:val="24"/>
        </w:rPr>
        <w:t xml:space="preserve">на </w:t>
      </w: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№ 44-ФЗ, не включается в заявку на участие в закупке в случае включения заказчиком в соответствии с пунктом 8 части 1 статьи 33 Закона № 44-ФЗ в описание объекта закупки проектной документации, или типовой проектной документации, или сметы на капитальн</w:t>
      </w:r>
      <w:r>
        <w:rPr>
          <w:rFonts w:ascii="Times New Roman" w:eastAsia="Times New Roman" w:hAnsi="Times New Roman" w:cs="Times New Roman"/>
          <w:sz w:val="24"/>
        </w:rPr>
        <w:t>ый ремонт объекта капитального строительства.</w:t>
      </w: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В случае, если в извещении об осуществлении закупки не установлены критерии, предусмотренные пунктами 2 и 3 части 1 статьи 32 Закона № 44-ФЗ, а также в случае включения заказчиком в соответствии с пунктом 8 час</w:t>
      </w:r>
      <w:r>
        <w:rPr>
          <w:rFonts w:ascii="Times New Roman" w:eastAsia="Times New Roman" w:hAnsi="Times New Roman" w:cs="Times New Roman"/>
          <w:sz w:val="24"/>
        </w:rPr>
        <w:t>ти 1 статьи 33 Закона № 44-ФЗ в описание объекта закупки проектной документации, или типовой проектной документации, или сметы на капитальный ремонт объекта капитального строительства заявка на участие в электронном конкурсе состоит из второй и третьей час</w:t>
      </w:r>
      <w:r>
        <w:rPr>
          <w:rFonts w:ascii="Times New Roman" w:eastAsia="Times New Roman" w:hAnsi="Times New Roman" w:cs="Times New Roman"/>
          <w:sz w:val="24"/>
        </w:rPr>
        <w:t>тей. Вторая часть должна также содержать информацию, предусмотренную подпунктом «б» пункта 2 части 1 статьи 43 Закона № 44-ФЗ.</w:t>
      </w: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В случае если в качестве объекта закупки предусмотрена поставка товара, являющегося в соответствии со статьей 134 ГК РФ сложной в</w:t>
      </w:r>
      <w:r>
        <w:rPr>
          <w:rFonts w:ascii="Times New Roman" w:eastAsia="Times New Roman" w:hAnsi="Times New Roman" w:cs="Times New Roman"/>
          <w:sz w:val="24"/>
        </w:rPr>
        <w:t>ещью, включающей в себя различные вещи, соединенные таким образом, который предполагает их использование по общему назначению (в соответствии с формой описания объекта закупки - товар, включающий товары, входящие в его комплект), и такие вещи (товары) имею</w:t>
      </w:r>
      <w:r>
        <w:rPr>
          <w:rFonts w:ascii="Times New Roman" w:eastAsia="Times New Roman" w:hAnsi="Times New Roman" w:cs="Times New Roman"/>
          <w:sz w:val="24"/>
        </w:rPr>
        <w:t xml:space="preserve">т разные товарные знаки, участнику закупки необходимо в подаваемой заявке предоставить информацию о товарных знаках (при наличии) и о стране происхождения товара в </w:t>
      </w:r>
      <w:r>
        <w:rPr>
          <w:rFonts w:ascii="Times New Roman" w:eastAsia="Times New Roman" w:hAnsi="Times New Roman" w:cs="Times New Roman"/>
          <w:sz w:val="24"/>
        </w:rPr>
        <w:lastRenderedPageBreak/>
        <w:t>отношении каждой вещи, входящей в состав сложной вещи (т.е. в отношении каждого товара, вход</w:t>
      </w:r>
      <w:r>
        <w:rPr>
          <w:rFonts w:ascii="Times New Roman" w:eastAsia="Times New Roman" w:hAnsi="Times New Roman" w:cs="Times New Roman"/>
          <w:sz w:val="24"/>
        </w:rPr>
        <w:t>ящего в комплект товара, являющегося объектом закупки).</w:t>
      </w: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Наименование страны происхождения товара указывается в соответствии с общероссийским классификатором, используемым для идентификации стран мира. Ответственность за достоверность сведений о стране прои</w:t>
      </w:r>
      <w:r>
        <w:rPr>
          <w:rFonts w:ascii="Times New Roman" w:eastAsia="Times New Roman" w:hAnsi="Times New Roman" w:cs="Times New Roman"/>
          <w:sz w:val="24"/>
        </w:rPr>
        <w:t>схождения товара, указанного в заявке на участие в закупке, несет участник закупки.</w:t>
      </w: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В случае, если предметом закупки являются изделия медицинского назначения, то участником закупки в заявке на участие в закупке должны быть указаны наименования товаров, вхо</w:t>
      </w:r>
      <w:r>
        <w:rPr>
          <w:rFonts w:ascii="Times New Roman" w:eastAsia="Times New Roman" w:hAnsi="Times New Roman" w:cs="Times New Roman"/>
          <w:sz w:val="24"/>
        </w:rPr>
        <w:t>дящих в объект закупки, в соответствии с регистрационными удостоверениями на такие изделия. Указание такой информации возможно в том числе с использованием электронной площадки.</w:t>
      </w: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Предложение участника в отношении объекта закупки должно содержать конкретные </w:t>
      </w:r>
      <w:r>
        <w:rPr>
          <w:rFonts w:ascii="Times New Roman" w:eastAsia="Times New Roman" w:hAnsi="Times New Roman" w:cs="Times New Roman"/>
          <w:sz w:val="24"/>
        </w:rPr>
        <w:t>значения показателей. Не допускается наличие неопределенности в значениях или множественность значений, свойственных модельному ряду закупаемых (поставляемых) товаров. В случае, если значения показателей (функциональных, технических, качественных, эксплуат</w:t>
      </w:r>
      <w:r>
        <w:rPr>
          <w:rFonts w:ascii="Times New Roman" w:eastAsia="Times New Roman" w:hAnsi="Times New Roman" w:cs="Times New Roman"/>
          <w:sz w:val="24"/>
        </w:rPr>
        <w:t>ационных характеристик), устанавливающих требование заказчика к закупаемым товарам, определены как максимальные и (или) минимальные, предложение участника закупки в отношении объекта закупки по таким показателям подается в соответствии с установленными ниж</w:t>
      </w:r>
      <w:r>
        <w:rPr>
          <w:rFonts w:ascii="Times New Roman" w:eastAsia="Times New Roman" w:hAnsi="Times New Roman" w:cs="Times New Roman"/>
          <w:sz w:val="24"/>
        </w:rPr>
        <w:t xml:space="preserve">е правилами описания предлагаемого к поставке объекта закупки. Данные правила распространяются на заполнение заявки как в части описания товаров, поставка которых является предметом контракта, так и на описание товаров, которые поставляются при выполнении </w:t>
      </w:r>
      <w:r>
        <w:rPr>
          <w:rFonts w:ascii="Times New Roman" w:eastAsia="Times New Roman" w:hAnsi="Times New Roman" w:cs="Times New Roman"/>
          <w:sz w:val="24"/>
        </w:rPr>
        <w:t>работ, оказании услуг.</w:t>
      </w: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Если при составлении описания объекта закупки заказчиком не использованы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</w:t>
      </w:r>
      <w:r>
        <w:rPr>
          <w:rFonts w:ascii="Times New Roman" w:eastAsia="Times New Roman" w:hAnsi="Times New Roman" w:cs="Times New Roman"/>
          <w:sz w:val="24"/>
        </w:rPr>
        <w:t>атели, требования, условные обозначения и терминология, необходимость в других показателях, требованиях, условных обозначениях и терминологии обусловлена потребностью заказчика.</w:t>
      </w: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При описании заказчиком закупаемых/поставляемых товаров применяются характериз</w:t>
      </w:r>
      <w:r>
        <w:rPr>
          <w:rFonts w:ascii="Times New Roman" w:eastAsia="Times New Roman" w:hAnsi="Times New Roman" w:cs="Times New Roman"/>
          <w:sz w:val="24"/>
        </w:rPr>
        <w:t>ующие их показатели, имеющие точные или диапазонные значения, а также максимальные и (или) минимальные значения таких показателей.</w:t>
      </w: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При рассмотрении заявки участника комиссия вправе проверять достоверность предоставленных сведений в отношении закупаемого/по</w:t>
      </w:r>
      <w:r>
        <w:rPr>
          <w:rFonts w:ascii="Times New Roman" w:eastAsia="Times New Roman" w:hAnsi="Times New Roman" w:cs="Times New Roman"/>
          <w:sz w:val="24"/>
        </w:rPr>
        <w:t>ставляемого товара, на соответствие указанных сведений в заявке с положениями предусмотренными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</w:t>
      </w:r>
      <w:r>
        <w:rPr>
          <w:rFonts w:ascii="Times New Roman" w:eastAsia="Times New Roman" w:hAnsi="Times New Roman" w:cs="Times New Roman"/>
          <w:sz w:val="24"/>
        </w:rPr>
        <w:t>емыми в национальной системе стандартизации, принятыми в соответствии с законодательством Российской Федерации о стандартизации в случае установления требования о соответствии объекта закупки указанным нормативным документам, а также его товарного знака (е</w:t>
      </w:r>
      <w:r>
        <w:rPr>
          <w:rFonts w:ascii="Times New Roman" w:eastAsia="Times New Roman" w:hAnsi="Times New Roman" w:cs="Times New Roman"/>
          <w:sz w:val="24"/>
        </w:rPr>
        <w:t>го словесного обозначения) (при наличии), знака обслуживания (при наличии), фирменного наименования (при наличии), патента (при наличии), полезной модели (при наличии), промышленного образца (при наличии), наименования страны происхождения товара.</w:t>
      </w: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Указанны</w:t>
      </w:r>
      <w:r>
        <w:rPr>
          <w:rFonts w:ascii="Times New Roman" w:eastAsia="Times New Roman" w:hAnsi="Times New Roman" w:cs="Times New Roman"/>
          <w:sz w:val="24"/>
        </w:rPr>
        <w:t>е участниками значения показателей не должны противоречить положениям, предусмотренным техническим регламентам, принятым в соответствии с законодательством Российской Федерации о техническом регулировании, документам, разрабатываемым и применяемым в национ</w:t>
      </w:r>
      <w:r>
        <w:rPr>
          <w:rFonts w:ascii="Times New Roman" w:eastAsia="Times New Roman" w:hAnsi="Times New Roman" w:cs="Times New Roman"/>
          <w:sz w:val="24"/>
        </w:rPr>
        <w:t>альной системе стандартизации, принятым в соответствии с законодательством Российской Федерации о стандартизации, в случае установления требования о соответствии объекта закупки указанным нормативным документам.</w:t>
      </w: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Сходные объекты закупки могут иметь ряд один</w:t>
      </w:r>
      <w:r>
        <w:rPr>
          <w:rFonts w:ascii="Times New Roman" w:eastAsia="Times New Roman" w:hAnsi="Times New Roman" w:cs="Times New Roman"/>
          <w:sz w:val="24"/>
        </w:rPr>
        <w:t>аковых показателей, установленных в описании объекта закупки, но каждый объект индивидуализируется единственным образом только ему присущими параметрами (значениями).</w:t>
      </w: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Участник закупки указывает значения характеристик товара в соответствии с информацией, ук</w:t>
      </w:r>
      <w:r>
        <w:rPr>
          <w:rFonts w:ascii="Times New Roman" w:eastAsia="Times New Roman" w:hAnsi="Times New Roman" w:cs="Times New Roman"/>
          <w:sz w:val="24"/>
        </w:rPr>
        <w:t xml:space="preserve">азанной в столбце «Инструкция по заполнению характеристик в заявке» </w:t>
      </w:r>
      <w:r>
        <w:rPr>
          <w:rFonts w:ascii="Times New Roman" w:eastAsia="Times New Roman" w:hAnsi="Times New Roman" w:cs="Times New Roman"/>
          <w:sz w:val="24"/>
        </w:rPr>
        <w:lastRenderedPageBreak/>
        <w:t>таблицы раздела извещения об осуществлении закупки «Объект закупки» и в «Описании объекта закупки». Такая информация может содержать следующие указания:</w:t>
      </w: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- участник закупки указывает в заяв</w:t>
      </w:r>
      <w:r>
        <w:rPr>
          <w:rFonts w:ascii="Times New Roman" w:eastAsia="Times New Roman" w:hAnsi="Times New Roman" w:cs="Times New Roman"/>
          <w:sz w:val="24"/>
        </w:rPr>
        <w:t>ке конкретное значение характеристики;</w:t>
      </w: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- участник закупки указывает в заявке диапазон значений характеристики;</w:t>
      </w: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- участник закупки указывает в заявке только одно значение характеристики;</w:t>
      </w: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- участник закупки указывает в заявке одно или несколько значений хара</w:t>
      </w:r>
      <w:r>
        <w:rPr>
          <w:rFonts w:ascii="Times New Roman" w:eastAsia="Times New Roman" w:hAnsi="Times New Roman" w:cs="Times New Roman"/>
          <w:sz w:val="24"/>
        </w:rPr>
        <w:t>ктеристики;</w:t>
      </w: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- участник закупки указывает в заявке все значения характеристики;</w:t>
      </w: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- значение характеристики не может изменяться участником закупки.</w:t>
      </w: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Участниками закупки при заполнении заявки не должно допускаться искусственное приведение значений показателей т</w:t>
      </w:r>
      <w:r>
        <w:rPr>
          <w:rFonts w:ascii="Times New Roman" w:eastAsia="Times New Roman" w:hAnsi="Times New Roman" w:cs="Times New Roman"/>
          <w:sz w:val="24"/>
        </w:rPr>
        <w:t xml:space="preserve">оваров, предлагаемых к поставке в соответствии с требованиями описания объекта закупки. Участник закупки при указании конкретных значений показателей должен учитывать, что минимальные и (или) максимальные значения показателей, а также показатели, значения </w:t>
      </w:r>
      <w:r>
        <w:rPr>
          <w:rFonts w:ascii="Times New Roman" w:eastAsia="Times New Roman" w:hAnsi="Times New Roman" w:cs="Times New Roman"/>
          <w:sz w:val="24"/>
        </w:rPr>
        <w:t>которых не могут изменяться, могут быть взаимосвязаны друг с другом исходя из их физического смысла.</w:t>
      </w: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Предложение участника в отношении поставляемых товаров, в том числе товаров, поставляемых при выполнении работ, оказании услуг, с любыми товарными знаками </w:t>
      </w:r>
      <w:r>
        <w:rPr>
          <w:rFonts w:ascii="Times New Roman" w:eastAsia="Times New Roman" w:hAnsi="Times New Roman" w:cs="Times New Roman"/>
          <w:sz w:val="24"/>
        </w:rPr>
        <w:t>не должно сопровождаться словом «эквивалент».</w:t>
      </w: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Предложение участника в отношении объекта закупки должно полностью соответствовать требованиям к такому объекту, установленным заказчиком в описании объекта закупки.</w:t>
      </w: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>Не предоставление в заявке участника закупки</w:t>
      </w:r>
      <w:r>
        <w:rPr>
          <w:rFonts w:ascii="Times New Roman" w:eastAsia="Times New Roman" w:hAnsi="Times New Roman" w:cs="Times New Roman"/>
          <w:sz w:val="24"/>
        </w:rPr>
        <w:t xml:space="preserve"> конкретного значения показателя по сроку гарантии на товар не является основанием для отклонения заявки.</w:t>
      </w: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В случае непредставления участником закупки информации о конкретном сроке гарантии заказчиком при заключении контракта включается в спецификацию </w:t>
      </w:r>
      <w:r>
        <w:rPr>
          <w:rFonts w:ascii="Times New Roman" w:eastAsia="Times New Roman" w:hAnsi="Times New Roman" w:cs="Times New Roman"/>
          <w:sz w:val="24"/>
        </w:rPr>
        <w:t>конкретное значение по сроку гарантии, установленное в «Описании объекта закупки» без слов «не менее».</w:t>
      </w:r>
    </w:p>
    <w:p w:rsidR="00365035" w:rsidRDefault="00365035">
      <w:pPr>
        <w:spacing w:after="0" w:line="240" w:lineRule="auto"/>
        <w:ind w:firstLine="708"/>
        <w:jc w:val="both"/>
      </w:pPr>
    </w:p>
    <w:tbl>
      <w:tblPr>
        <w:tblW w:w="9634" w:type="dxa"/>
        <w:tblInd w:w="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08"/>
        <w:gridCol w:w="1926"/>
      </w:tblGrid>
      <w:tr w:rsidR="00365035">
        <w:tblPrEx>
          <w:tblCellMar>
            <w:top w:w="0" w:type="dxa"/>
            <w:bottom w:w="0" w:type="dxa"/>
          </w:tblCellMar>
        </w:tblPrEx>
        <w:tc>
          <w:tcPr>
            <w:tcW w:w="7707" w:type="dxa"/>
          </w:tcPr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Срок предоставления гарантии производителя на товар с момента подписания государственным заказчиком документа о приемке товара, месяц</w:t>
            </w:r>
          </w:p>
        </w:tc>
        <w:tc>
          <w:tcPr>
            <w:tcW w:w="1926" w:type="dxa"/>
          </w:tcPr>
          <w:p w:rsidR="00365035" w:rsidRDefault="007A37D6">
            <w:pPr>
              <w:spacing w:before="56" w:after="56" w:line="240" w:lineRule="auto"/>
              <w:ind w:left="56" w:right="5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не менее 12</w:t>
            </w:r>
          </w:p>
        </w:tc>
      </w:tr>
      <w:tr w:rsidR="00365035">
        <w:tblPrEx>
          <w:tblCellMar>
            <w:top w:w="0" w:type="dxa"/>
            <w:bottom w:w="0" w:type="dxa"/>
          </w:tblCellMar>
        </w:tblPrEx>
        <w:tc>
          <w:tcPr>
            <w:tcW w:w="7707" w:type="dxa"/>
          </w:tcPr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Срок </w:t>
            </w:r>
            <w:r>
              <w:rPr>
                <w:rFonts w:ascii="Times New Roman" w:eastAsia="Times New Roman" w:hAnsi="Times New Roman" w:cs="Times New Roman"/>
                <w:sz w:val="24"/>
              </w:rPr>
              <w:t>предоставления гарантии поставщика на товар с момента подписания государственным заказчиком документа о приемке товара, месяц.</w:t>
            </w:r>
          </w:p>
          <w:p w:rsidR="00365035" w:rsidRDefault="007A37D6">
            <w:pPr>
              <w:spacing w:before="56" w:after="56" w:line="240" w:lineRule="auto"/>
              <w:ind w:left="56" w:right="5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Срок гарантии поставщика не может быть менее срока гарантии производителя</w:t>
            </w:r>
          </w:p>
        </w:tc>
        <w:tc>
          <w:tcPr>
            <w:tcW w:w="1926" w:type="dxa"/>
            <w:vAlign w:val="center"/>
          </w:tcPr>
          <w:p w:rsidR="00365035" w:rsidRDefault="007A37D6">
            <w:pPr>
              <w:spacing w:before="56" w:after="56" w:line="240" w:lineRule="auto"/>
              <w:ind w:left="56" w:right="5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не менее 12</w:t>
            </w:r>
          </w:p>
        </w:tc>
      </w:tr>
    </w:tbl>
    <w:p w:rsidR="00365035" w:rsidRDefault="00365035">
      <w:pPr>
        <w:spacing w:after="0" w:line="240" w:lineRule="auto"/>
        <w:ind w:firstLine="708"/>
        <w:jc w:val="both"/>
      </w:pPr>
    </w:p>
    <w:p w:rsidR="00365035" w:rsidRDefault="007A37D6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Для товаров, используемых при выполнении </w:t>
      </w:r>
      <w:r>
        <w:rPr>
          <w:rFonts w:ascii="Times New Roman" w:eastAsia="Times New Roman" w:hAnsi="Times New Roman" w:cs="Times New Roman"/>
          <w:sz w:val="24"/>
        </w:rPr>
        <w:t>закупаемых работ, оказываемых услуг в заявке требуется только согласие участника. Данное согласие распространяется на указанные в закупке материалы, используемые при выполнении работ, оказании услуг.</w:t>
      </w:r>
    </w:p>
    <w:sectPr w:rsidR="00365035">
      <w:pgSz w:w="11900" w:h="16840"/>
      <w:pgMar w:top="1133" w:right="566" w:bottom="85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65035"/>
    <w:rsid w:val="00365035"/>
    <w:rsid w:val="007A3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4678CC-392A-4607-ADC2-3EBB9106C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5214034nitovkindv61dce9391f3140e18bc78c31f25046cbDataSourceProviderrukristaretoolsreportingprintdoce">
    <w:name w:val="Версия сервера генератора печатных документов: 14.52 Версия клиента генератора печатных документов: 14.0.34 Текущий пользователь: nitovkindv_61dce9391f3140e18bc78c31f25046cb Данные о генерации: DataSourceProvider: ru.krista.retools.reporting.print.doc.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2512</Words>
  <Characters>14320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Нитовкин Дмитрий Владимирович</cp:lastModifiedBy>
  <cp:revision>2</cp:revision>
  <dcterms:created xsi:type="dcterms:W3CDTF">2025-05-20T15:27:00Z</dcterms:created>
  <dcterms:modified xsi:type="dcterms:W3CDTF">2025-05-20T15:27:00Z</dcterms:modified>
</cp:coreProperties>
</file>